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336774" w14:textId="3FF98C4E" w:rsidR="00DE36D1" w:rsidRDefault="00DE36D1" w:rsidP="00DE36D1">
      <w:pPr>
        <w:pStyle w:val="a5"/>
        <w:tabs>
          <w:tab w:val="left" w:pos="1910"/>
        </w:tabs>
        <w:ind w:left="1800" w:hanging="1800"/>
        <w:jc w:val="both"/>
        <w:rPr>
          <w:sz w:val="22"/>
          <w:szCs w:val="22"/>
          <w:lang w:eastAsia="zh-CN"/>
        </w:rPr>
      </w:pPr>
      <w:r>
        <w:rPr>
          <w:sz w:val="22"/>
          <w:szCs w:val="22"/>
        </w:rPr>
        <w:t>3GPP TSG-RAN WG2 Meeting #10</w:t>
      </w:r>
      <w:r>
        <w:rPr>
          <w:rFonts w:hint="eastAsia"/>
          <w:sz w:val="22"/>
          <w:szCs w:val="22"/>
        </w:rPr>
        <w:t>7bis</w:t>
      </w:r>
      <w:r>
        <w:rPr>
          <w:sz w:val="22"/>
          <w:szCs w:val="22"/>
        </w:rPr>
        <w:t xml:space="preserve">                            </w:t>
      </w:r>
      <w:r>
        <w:rPr>
          <w:rFonts w:hint="eastAsia"/>
          <w:sz w:val="22"/>
          <w:szCs w:val="22"/>
        </w:rPr>
        <w:t xml:space="preserve">                   </w:t>
      </w:r>
      <w:r>
        <w:rPr>
          <w:sz w:val="22"/>
          <w:szCs w:val="22"/>
        </w:rPr>
        <w:t xml:space="preserve">  </w:t>
      </w:r>
      <w:r w:rsidR="00B6793A">
        <w:rPr>
          <w:rFonts w:hint="eastAsia"/>
          <w:sz w:val="22"/>
          <w:szCs w:val="22"/>
          <w:lang w:eastAsia="zh-CN"/>
        </w:rPr>
        <w:tab/>
      </w:r>
      <w:r w:rsidR="00B6793A">
        <w:rPr>
          <w:rFonts w:hint="eastAsia"/>
          <w:sz w:val="22"/>
          <w:szCs w:val="22"/>
          <w:lang w:eastAsia="zh-CN"/>
        </w:rPr>
        <w:tab/>
      </w:r>
      <w:r w:rsidR="00B6793A">
        <w:rPr>
          <w:rFonts w:hint="eastAsia"/>
          <w:sz w:val="22"/>
          <w:szCs w:val="22"/>
          <w:lang w:eastAsia="zh-CN"/>
        </w:rPr>
        <w:tab/>
      </w:r>
      <w:r w:rsidR="00B6793A">
        <w:rPr>
          <w:rFonts w:hint="eastAsia"/>
          <w:sz w:val="22"/>
          <w:szCs w:val="22"/>
          <w:lang w:eastAsia="zh-CN"/>
        </w:rPr>
        <w:tab/>
      </w:r>
      <w:r>
        <w:rPr>
          <w:sz w:val="22"/>
          <w:szCs w:val="22"/>
        </w:rPr>
        <w:t xml:space="preserve">  R2-19</w:t>
      </w:r>
      <w:r w:rsidR="00BC285A">
        <w:rPr>
          <w:rFonts w:hint="eastAsia"/>
          <w:sz w:val="22"/>
          <w:szCs w:val="22"/>
          <w:lang w:eastAsia="zh-CN"/>
        </w:rPr>
        <w:t>12224</w:t>
      </w:r>
    </w:p>
    <w:p w14:paraId="10149AFF" w14:textId="77777777" w:rsidR="00DE36D1" w:rsidRDefault="00AC4F1F" w:rsidP="00DE36D1">
      <w:pPr>
        <w:pStyle w:val="a5"/>
        <w:tabs>
          <w:tab w:val="left" w:pos="1910"/>
        </w:tabs>
        <w:ind w:left="1800" w:hanging="1800"/>
        <w:jc w:val="both"/>
        <w:rPr>
          <w:sz w:val="22"/>
          <w:szCs w:val="22"/>
        </w:rPr>
      </w:pPr>
      <w:hyperlink r:id="rId8" w:tgtFrame="_blank" w:history="1">
        <w:r w:rsidR="00DE36D1">
          <w:rPr>
            <w:rFonts w:hint="eastAsia"/>
            <w:sz w:val="22"/>
            <w:szCs w:val="22"/>
          </w:rPr>
          <w:t>Chongqing</w:t>
        </w:r>
      </w:hyperlink>
      <w:r w:rsidR="00DE36D1">
        <w:rPr>
          <w:sz w:val="22"/>
          <w:szCs w:val="22"/>
        </w:rPr>
        <w:t xml:space="preserve">, </w:t>
      </w:r>
      <w:r w:rsidR="00DE36D1">
        <w:rPr>
          <w:rFonts w:hint="eastAsia"/>
          <w:sz w:val="22"/>
          <w:szCs w:val="22"/>
        </w:rPr>
        <w:t>P.</w:t>
      </w:r>
      <w:r w:rsidR="00DE36D1">
        <w:rPr>
          <w:rFonts w:eastAsiaTheme="minorEastAsia" w:hint="eastAsia"/>
          <w:sz w:val="22"/>
          <w:szCs w:val="22"/>
          <w:lang w:eastAsia="zh-CN"/>
        </w:rPr>
        <w:t xml:space="preserve"> </w:t>
      </w:r>
      <w:r w:rsidR="00DE36D1">
        <w:rPr>
          <w:rFonts w:hint="eastAsia"/>
          <w:sz w:val="22"/>
          <w:szCs w:val="22"/>
        </w:rPr>
        <w:t>R.</w:t>
      </w:r>
      <w:r w:rsidR="00DE36D1">
        <w:rPr>
          <w:rFonts w:eastAsiaTheme="minorEastAsia" w:hint="eastAsia"/>
          <w:sz w:val="22"/>
          <w:szCs w:val="22"/>
          <w:lang w:eastAsia="zh-CN"/>
        </w:rPr>
        <w:t xml:space="preserve"> </w:t>
      </w:r>
      <w:r w:rsidR="00DE36D1">
        <w:rPr>
          <w:rFonts w:hint="eastAsia"/>
          <w:sz w:val="22"/>
          <w:szCs w:val="22"/>
        </w:rPr>
        <w:t>China</w:t>
      </w:r>
      <w:r w:rsidR="00DE36D1">
        <w:rPr>
          <w:sz w:val="22"/>
          <w:szCs w:val="22"/>
        </w:rPr>
        <w:t xml:space="preserve">, </w:t>
      </w:r>
      <w:r w:rsidR="00DE36D1">
        <w:rPr>
          <w:rFonts w:eastAsiaTheme="minorEastAsia" w:hint="eastAsia"/>
          <w:sz w:val="22"/>
          <w:szCs w:val="22"/>
          <w:lang w:eastAsia="zh-CN"/>
        </w:rPr>
        <w:t>14</w:t>
      </w:r>
      <w:r w:rsidR="00DE36D1">
        <w:rPr>
          <w:rFonts w:hint="eastAsia"/>
          <w:sz w:val="22"/>
          <w:szCs w:val="22"/>
          <w:vertAlign w:val="superscript"/>
        </w:rPr>
        <w:t>th</w:t>
      </w:r>
      <w:r w:rsidR="00DE36D1">
        <w:rPr>
          <w:rFonts w:eastAsiaTheme="minorEastAsia" w:hint="eastAsia"/>
          <w:sz w:val="22"/>
          <w:szCs w:val="22"/>
          <w:lang w:eastAsia="zh-CN"/>
        </w:rPr>
        <w:t xml:space="preserve"> </w:t>
      </w:r>
      <w:r w:rsidR="00DE36D1">
        <w:rPr>
          <w:sz w:val="22"/>
          <w:szCs w:val="22"/>
        </w:rPr>
        <w:t>–</w:t>
      </w:r>
      <w:r w:rsidR="00DE36D1">
        <w:rPr>
          <w:rFonts w:hint="eastAsia"/>
          <w:sz w:val="22"/>
          <w:szCs w:val="22"/>
        </w:rPr>
        <w:t xml:space="preserve"> </w:t>
      </w:r>
      <w:r w:rsidR="00DE36D1">
        <w:rPr>
          <w:rFonts w:eastAsiaTheme="minorEastAsia" w:hint="eastAsia"/>
          <w:sz w:val="22"/>
          <w:szCs w:val="22"/>
          <w:lang w:eastAsia="zh-CN"/>
        </w:rPr>
        <w:t>18</w:t>
      </w:r>
      <w:r w:rsidR="00DE36D1">
        <w:rPr>
          <w:rFonts w:eastAsiaTheme="minorEastAsia" w:hint="eastAsia"/>
          <w:sz w:val="22"/>
          <w:szCs w:val="22"/>
          <w:vertAlign w:val="superscript"/>
          <w:lang w:eastAsia="zh-CN"/>
        </w:rPr>
        <w:t>th</w:t>
      </w:r>
      <w:r w:rsidR="00DE36D1">
        <w:rPr>
          <w:rFonts w:eastAsiaTheme="minorEastAsia" w:hint="eastAsia"/>
          <w:sz w:val="22"/>
          <w:szCs w:val="22"/>
          <w:lang w:eastAsia="zh-CN"/>
        </w:rPr>
        <w:t xml:space="preserve"> Oct.</w:t>
      </w:r>
      <w:r w:rsidR="00DE36D1">
        <w:rPr>
          <w:sz w:val="22"/>
          <w:szCs w:val="22"/>
        </w:rPr>
        <w:t xml:space="preserve">, 2019  </w:t>
      </w:r>
    </w:p>
    <w:p w14:paraId="018AD18D" w14:textId="77777777" w:rsidR="00DE36D1" w:rsidRDefault="00DE36D1">
      <w:pPr>
        <w:tabs>
          <w:tab w:val="left" w:pos="1985"/>
        </w:tabs>
        <w:rPr>
          <w:rFonts w:ascii="Arial" w:hAnsi="Arial"/>
          <w:b/>
          <w:sz w:val="24"/>
          <w:lang w:val="pt-PT" w:eastAsia="zh-CN"/>
        </w:rPr>
      </w:pPr>
    </w:p>
    <w:p w14:paraId="0F2941E4" w14:textId="20E6F74B" w:rsidR="00A56E7D" w:rsidRPr="00DE36D1" w:rsidRDefault="002305AB" w:rsidP="00DE36D1">
      <w:pPr>
        <w:pStyle w:val="a5"/>
        <w:widowControl/>
        <w:tabs>
          <w:tab w:val="left" w:pos="1910"/>
          <w:tab w:val="right" w:pos="9072"/>
        </w:tabs>
        <w:overflowPunct/>
        <w:autoSpaceDE/>
        <w:autoSpaceDN/>
        <w:adjustRightInd/>
        <w:ind w:left="1800" w:hanging="1800"/>
        <w:jc w:val="both"/>
        <w:textAlignment w:val="auto"/>
        <w:rPr>
          <w:rFonts w:eastAsia="MS Mincho" w:cs="Arial"/>
          <w:sz w:val="22"/>
          <w:szCs w:val="22"/>
          <w:lang w:val="en-US" w:eastAsia="zh-CN"/>
        </w:rPr>
      </w:pPr>
      <w:r w:rsidRPr="00DE36D1">
        <w:rPr>
          <w:rFonts w:eastAsia="MS Mincho" w:cs="Arial"/>
          <w:sz w:val="22"/>
          <w:szCs w:val="22"/>
          <w:lang w:val="en-US" w:eastAsia="en-US"/>
        </w:rPr>
        <w:t xml:space="preserve">Source: </w:t>
      </w:r>
      <w:r w:rsidRPr="00DE36D1">
        <w:rPr>
          <w:rFonts w:eastAsia="MS Mincho" w:cs="Arial"/>
          <w:sz w:val="22"/>
          <w:szCs w:val="22"/>
          <w:lang w:val="en-US" w:eastAsia="en-US"/>
        </w:rPr>
        <w:tab/>
      </w:r>
      <w:r w:rsidRPr="00DE36D1">
        <w:rPr>
          <w:rFonts w:eastAsia="MS Mincho" w:cs="Arial" w:hint="eastAsia"/>
          <w:sz w:val="22"/>
          <w:szCs w:val="22"/>
          <w:lang w:val="en-US" w:eastAsia="en-US"/>
        </w:rPr>
        <w:t>CATT</w:t>
      </w:r>
    </w:p>
    <w:p w14:paraId="3CD18E09" w14:textId="7ED56D19" w:rsidR="00A56E7D" w:rsidRDefault="002305AB" w:rsidP="00DE36D1">
      <w:pPr>
        <w:pStyle w:val="a5"/>
        <w:widowControl/>
        <w:tabs>
          <w:tab w:val="left" w:pos="1910"/>
          <w:tab w:val="right" w:pos="9072"/>
        </w:tabs>
        <w:overflowPunct/>
        <w:autoSpaceDE/>
        <w:autoSpaceDN/>
        <w:adjustRightInd/>
        <w:ind w:left="1800" w:hanging="1800"/>
        <w:jc w:val="both"/>
        <w:textAlignment w:val="auto"/>
        <w:rPr>
          <w:rFonts w:eastAsiaTheme="minorEastAsia" w:cs="Arial"/>
          <w:sz w:val="22"/>
          <w:szCs w:val="22"/>
          <w:lang w:val="en-US" w:eastAsia="zh-CN"/>
        </w:rPr>
      </w:pPr>
      <w:r w:rsidRPr="00DE36D1">
        <w:rPr>
          <w:rFonts w:eastAsia="MS Mincho" w:cs="Arial"/>
          <w:sz w:val="22"/>
          <w:szCs w:val="22"/>
          <w:lang w:val="en-US" w:eastAsia="en-US"/>
        </w:rPr>
        <w:t xml:space="preserve">Title: </w:t>
      </w:r>
      <w:r w:rsidRPr="00DE36D1">
        <w:rPr>
          <w:rFonts w:eastAsia="MS Mincho" w:cs="Arial"/>
          <w:sz w:val="22"/>
          <w:szCs w:val="22"/>
          <w:lang w:val="en-US" w:eastAsia="en-US"/>
        </w:rPr>
        <w:tab/>
      </w:r>
      <w:r w:rsidR="00AE6F40" w:rsidRPr="00DE36D1">
        <w:rPr>
          <w:rFonts w:eastAsia="MS Mincho" w:cs="Arial" w:hint="eastAsia"/>
          <w:sz w:val="22"/>
          <w:szCs w:val="22"/>
          <w:lang w:val="en-US" w:eastAsia="en-US"/>
        </w:rPr>
        <w:t>Load Balancing between RACH Types</w:t>
      </w:r>
    </w:p>
    <w:p w14:paraId="641D3683" w14:textId="4083795D" w:rsidR="00DE36D1" w:rsidRPr="00C84BE7" w:rsidRDefault="00DE36D1" w:rsidP="00DE36D1">
      <w:pPr>
        <w:pStyle w:val="a5"/>
        <w:widowControl/>
        <w:tabs>
          <w:tab w:val="left" w:pos="1910"/>
          <w:tab w:val="right" w:pos="9072"/>
        </w:tabs>
        <w:overflowPunct/>
        <w:autoSpaceDE/>
        <w:autoSpaceDN/>
        <w:adjustRightInd/>
        <w:ind w:left="1800" w:hanging="1800"/>
        <w:jc w:val="both"/>
        <w:textAlignment w:val="auto"/>
        <w:rPr>
          <w:rFonts w:cs="Arial"/>
          <w:sz w:val="22"/>
          <w:szCs w:val="22"/>
          <w:lang w:val="en-US" w:eastAsia="zh-CN"/>
        </w:rPr>
      </w:pPr>
      <w:r w:rsidRPr="00DE36D1">
        <w:rPr>
          <w:rFonts w:eastAsia="MS Mincho" w:cs="Arial"/>
          <w:sz w:val="22"/>
          <w:szCs w:val="22"/>
          <w:lang w:val="en-US" w:eastAsia="en-US"/>
        </w:rPr>
        <w:t>Agenda item:</w:t>
      </w:r>
      <w:r w:rsidRPr="00DE36D1">
        <w:rPr>
          <w:rFonts w:eastAsia="MS Mincho" w:cs="Arial"/>
          <w:sz w:val="22"/>
          <w:szCs w:val="22"/>
          <w:lang w:val="en-US" w:eastAsia="en-US"/>
        </w:rPr>
        <w:tab/>
      </w:r>
      <w:r w:rsidR="00B6793A">
        <w:rPr>
          <w:rFonts w:cs="Arial" w:hint="eastAsia"/>
          <w:sz w:val="22"/>
          <w:szCs w:val="22"/>
          <w:lang w:val="en-US" w:eastAsia="zh-CN"/>
        </w:rPr>
        <w:t>6.13.2</w:t>
      </w:r>
    </w:p>
    <w:p w14:paraId="4E42D0AD" w14:textId="77777777" w:rsidR="00A56E7D" w:rsidRPr="00DE36D1" w:rsidRDefault="002305AB" w:rsidP="00DE36D1">
      <w:pPr>
        <w:pStyle w:val="a5"/>
        <w:widowControl/>
        <w:tabs>
          <w:tab w:val="left" w:pos="1910"/>
          <w:tab w:val="right" w:pos="9072"/>
        </w:tabs>
        <w:overflowPunct/>
        <w:autoSpaceDE/>
        <w:autoSpaceDN/>
        <w:adjustRightInd/>
        <w:ind w:left="1800" w:hanging="1800"/>
        <w:jc w:val="both"/>
        <w:textAlignment w:val="auto"/>
        <w:rPr>
          <w:rFonts w:eastAsia="MS Mincho" w:cs="Arial"/>
          <w:sz w:val="22"/>
          <w:szCs w:val="22"/>
          <w:lang w:val="en-US" w:eastAsia="en-US"/>
        </w:rPr>
      </w:pPr>
      <w:r w:rsidRPr="00DE36D1">
        <w:rPr>
          <w:rFonts w:eastAsia="MS Mincho" w:cs="Arial"/>
          <w:sz w:val="22"/>
          <w:szCs w:val="22"/>
          <w:lang w:val="en-US" w:eastAsia="en-US"/>
        </w:rPr>
        <w:t>Document for:</w:t>
      </w:r>
      <w:r w:rsidRPr="00DE36D1">
        <w:rPr>
          <w:rFonts w:eastAsia="MS Mincho" w:cs="Arial"/>
          <w:sz w:val="22"/>
          <w:szCs w:val="22"/>
          <w:lang w:val="en-US" w:eastAsia="en-US"/>
        </w:rPr>
        <w:tab/>
        <w:t>Discussion</w:t>
      </w:r>
    </w:p>
    <w:p w14:paraId="744C5BC7" w14:textId="77777777" w:rsidR="00A56E7D" w:rsidRDefault="002305AB">
      <w:pPr>
        <w:pStyle w:val="1"/>
      </w:pPr>
      <w:r>
        <w:t>1</w:t>
      </w:r>
      <w:r>
        <w:tab/>
        <w:t>Introduction</w:t>
      </w:r>
    </w:p>
    <w:p w14:paraId="6A2AD9C2" w14:textId="0ED3BD21" w:rsidR="00347DCF" w:rsidRDefault="008A05F5" w:rsidP="00FC3CDA">
      <w:pPr>
        <w:spacing w:after="120"/>
        <w:jc w:val="both"/>
        <w:rPr>
          <w:lang w:eastAsia="zh-CN"/>
        </w:rPr>
      </w:pPr>
      <w:r>
        <w:rPr>
          <w:rFonts w:hint="eastAsia"/>
          <w:lang w:eastAsia="zh-CN"/>
        </w:rPr>
        <w:t>In RAN2 #107 meeting, there were discussions on load balancing between 2</w:t>
      </w:r>
      <w:r w:rsidR="008736F9">
        <w:rPr>
          <w:rFonts w:hint="eastAsia"/>
          <w:lang w:eastAsia="zh-CN"/>
        </w:rPr>
        <w:t>-</w:t>
      </w:r>
      <w:r>
        <w:rPr>
          <w:rFonts w:hint="eastAsia"/>
          <w:lang w:eastAsia="zh-CN"/>
        </w:rPr>
        <w:t>s</w:t>
      </w:r>
      <w:r w:rsidR="008736F9">
        <w:rPr>
          <w:rFonts w:hint="eastAsia"/>
          <w:lang w:eastAsia="zh-CN"/>
        </w:rPr>
        <w:t>tep RACH</w:t>
      </w:r>
      <w:r>
        <w:rPr>
          <w:rFonts w:hint="eastAsia"/>
          <w:lang w:eastAsia="zh-CN"/>
        </w:rPr>
        <w:t xml:space="preserve"> and 4-step RACH [1][2]</w:t>
      </w:r>
      <w:r w:rsidR="00427D19">
        <w:rPr>
          <w:rFonts w:hint="eastAsia"/>
          <w:lang w:eastAsia="zh-CN"/>
        </w:rPr>
        <w:t xml:space="preserve">[3]. </w:t>
      </w:r>
    </w:p>
    <w:p w14:paraId="0E2BE343" w14:textId="09B112B0" w:rsidR="00347DCF" w:rsidRDefault="00347DCF" w:rsidP="00FC3CDA">
      <w:pPr>
        <w:spacing w:after="120"/>
        <w:jc w:val="both"/>
        <w:rPr>
          <w:lang w:eastAsia="zh-CN"/>
        </w:rPr>
      </w:pPr>
      <w:r>
        <w:rPr>
          <w:rFonts w:hint="eastAsia"/>
          <w:lang w:eastAsia="zh-CN"/>
        </w:rPr>
        <w:t xml:space="preserve">Although there is slight </w:t>
      </w:r>
      <w:r>
        <w:rPr>
          <w:lang w:eastAsia="zh-CN"/>
        </w:rPr>
        <w:t>majority</w:t>
      </w:r>
      <w:r>
        <w:rPr>
          <w:rFonts w:hint="eastAsia"/>
          <w:lang w:eastAsia="zh-CN"/>
        </w:rPr>
        <w:t xml:space="preserve"> in support of further addressing the load balancing aspect</w:t>
      </w:r>
      <w:r w:rsidR="004C15CC">
        <w:rPr>
          <w:rFonts w:hint="eastAsia"/>
          <w:lang w:eastAsia="zh-CN"/>
        </w:rPr>
        <w:t xml:space="preserve"> [3]</w:t>
      </w:r>
      <w:r>
        <w:rPr>
          <w:rFonts w:hint="eastAsia"/>
          <w:lang w:eastAsia="zh-CN"/>
        </w:rPr>
        <w:t xml:space="preserve">, the discussions were not continued due to lack of time. </w:t>
      </w:r>
    </w:p>
    <w:p w14:paraId="65434D66" w14:textId="0E6A1EE5" w:rsidR="00A56E7D" w:rsidRDefault="0066056C" w:rsidP="00FC3CDA">
      <w:pPr>
        <w:spacing w:after="120"/>
        <w:jc w:val="both"/>
        <w:rPr>
          <w:lang w:eastAsia="zh-CN"/>
        </w:rPr>
      </w:pPr>
      <w:r>
        <w:rPr>
          <w:rFonts w:hint="eastAsia"/>
          <w:lang w:eastAsia="zh-CN"/>
        </w:rPr>
        <w:t xml:space="preserve">However, after </w:t>
      </w:r>
      <w:r>
        <w:rPr>
          <w:lang w:eastAsia="zh-CN"/>
        </w:rPr>
        <w:t>some</w:t>
      </w:r>
      <w:r>
        <w:rPr>
          <w:rFonts w:hint="eastAsia"/>
          <w:lang w:eastAsia="zh-CN"/>
        </w:rPr>
        <w:t xml:space="preserve"> discussions in RAN #85 the WID was updated [4], where the work scope of this WI is extended to also include CFRA, but with low </w:t>
      </w:r>
      <w:r>
        <w:rPr>
          <w:lang w:eastAsia="zh-CN"/>
        </w:rPr>
        <w:t>priority</w:t>
      </w:r>
      <w:r>
        <w:rPr>
          <w:rFonts w:hint="eastAsia"/>
          <w:lang w:eastAsia="zh-CN"/>
        </w:rPr>
        <w:t>.</w:t>
      </w:r>
      <w:r w:rsidR="0039603E">
        <w:rPr>
          <w:rFonts w:hint="eastAsia"/>
          <w:lang w:eastAsia="zh-CN"/>
        </w:rPr>
        <w:t xml:space="preserve"> Given this, it seems </w:t>
      </w:r>
      <w:r w:rsidR="00B6793A">
        <w:rPr>
          <w:rFonts w:hint="eastAsia"/>
          <w:lang w:eastAsia="zh-CN"/>
        </w:rPr>
        <w:t xml:space="preserve">constructive to have efficient but sufficient discussions on the aspects with normal </w:t>
      </w:r>
      <w:r w:rsidR="00B6793A">
        <w:rPr>
          <w:lang w:eastAsia="zh-CN"/>
        </w:rPr>
        <w:t>priority</w:t>
      </w:r>
      <w:r w:rsidR="00B6793A">
        <w:rPr>
          <w:rFonts w:hint="eastAsia"/>
          <w:lang w:eastAsia="zh-CN"/>
        </w:rPr>
        <w:t xml:space="preserve"> and thus make some potential time for low priority item. </w:t>
      </w:r>
    </w:p>
    <w:p w14:paraId="0B1873E3" w14:textId="182FF2FD" w:rsidR="00BA2ABA" w:rsidRDefault="00B6793A" w:rsidP="00FC3CDA">
      <w:pPr>
        <w:spacing w:after="120"/>
        <w:jc w:val="both"/>
        <w:rPr>
          <w:lang w:eastAsia="zh-CN"/>
        </w:rPr>
      </w:pPr>
      <w:r>
        <w:rPr>
          <w:rFonts w:hint="eastAsia"/>
          <w:lang w:eastAsia="zh-CN"/>
        </w:rPr>
        <w:t xml:space="preserve">With such understanding we are bringing up again the load balancing issue with the introduction of 2-step RACH in Rel-16. </w:t>
      </w:r>
      <w:r w:rsidR="00BA2ABA">
        <w:rPr>
          <w:rFonts w:hint="eastAsia"/>
          <w:lang w:eastAsia="zh-CN"/>
        </w:rPr>
        <w:t>In section 2, we further discuss on the topic and propose to check if there is majority</w:t>
      </w:r>
      <w:r w:rsidR="00BA2ABA">
        <w:rPr>
          <w:lang w:eastAsia="zh-CN"/>
        </w:rPr>
        <w:t>’</w:t>
      </w:r>
      <w:r w:rsidR="00BA2ABA">
        <w:rPr>
          <w:rFonts w:hint="eastAsia"/>
          <w:lang w:eastAsia="zh-CN"/>
        </w:rPr>
        <w:t xml:space="preserve">s support in RAN2 to </w:t>
      </w:r>
      <w:r>
        <w:rPr>
          <w:rFonts w:hint="eastAsia"/>
          <w:lang w:eastAsia="zh-CN"/>
        </w:rPr>
        <w:t xml:space="preserve">further </w:t>
      </w:r>
      <w:r w:rsidR="00BA2ABA">
        <w:rPr>
          <w:rFonts w:hint="eastAsia"/>
          <w:lang w:eastAsia="zh-CN"/>
        </w:rPr>
        <w:t>work on this,</w:t>
      </w:r>
      <w:r>
        <w:rPr>
          <w:rFonts w:hint="eastAsia"/>
          <w:lang w:eastAsia="zh-CN"/>
        </w:rPr>
        <w:t xml:space="preserve"> and if yes what is the preferred load balancing mechanism.</w:t>
      </w:r>
      <w:r w:rsidR="00BA2ABA">
        <w:rPr>
          <w:rFonts w:hint="eastAsia"/>
          <w:lang w:eastAsia="zh-CN"/>
        </w:rPr>
        <w:t xml:space="preserve"> </w:t>
      </w:r>
    </w:p>
    <w:p w14:paraId="61FD36B7" w14:textId="77777777" w:rsidR="00A56E7D" w:rsidRDefault="002305AB" w:rsidP="00FC3CDA">
      <w:pPr>
        <w:pStyle w:val="1"/>
        <w:jc w:val="both"/>
      </w:pPr>
      <w:r>
        <w:t>2</w:t>
      </w:r>
      <w:r>
        <w:tab/>
        <w:t>Discussion</w:t>
      </w:r>
    </w:p>
    <w:p w14:paraId="5F1F1B3D" w14:textId="6D669A71" w:rsidR="00781CCF" w:rsidRDefault="00781CCF" w:rsidP="00FC3CDA">
      <w:pPr>
        <w:jc w:val="both"/>
        <w:rPr>
          <w:lang w:eastAsia="zh-CN"/>
        </w:rPr>
      </w:pPr>
      <w:r>
        <w:rPr>
          <w:rFonts w:hint="eastAsia"/>
          <w:lang w:eastAsia="zh-CN"/>
        </w:rPr>
        <w:t xml:space="preserve">In [3] it was observed that there is a slight majority in support of addressing the issue. And, the </w:t>
      </w:r>
      <w:r>
        <w:rPr>
          <w:lang w:eastAsia="zh-CN"/>
        </w:rPr>
        <w:t>potential</w:t>
      </w:r>
      <w:r>
        <w:rPr>
          <w:rFonts w:hint="eastAsia"/>
          <w:lang w:eastAsia="zh-CN"/>
        </w:rPr>
        <w:t xml:space="preserve"> solutions seem also clear. </w:t>
      </w:r>
    </w:p>
    <w:tbl>
      <w:tblPr>
        <w:tblStyle w:val="a8"/>
        <w:tblW w:w="0" w:type="auto"/>
        <w:tblLook w:val="04A0" w:firstRow="1" w:lastRow="0" w:firstColumn="1" w:lastColumn="0" w:noHBand="0" w:noVBand="1"/>
      </w:tblPr>
      <w:tblGrid>
        <w:gridCol w:w="9857"/>
      </w:tblGrid>
      <w:tr w:rsidR="00781CCF" w14:paraId="285C2053" w14:textId="77777777" w:rsidTr="00607A4F">
        <w:tc>
          <w:tcPr>
            <w:tcW w:w="9857" w:type="dxa"/>
          </w:tcPr>
          <w:p w14:paraId="4764DBD6" w14:textId="77777777" w:rsidR="00781CCF" w:rsidRDefault="00781CCF" w:rsidP="00FC3CDA">
            <w:pPr>
              <w:jc w:val="both"/>
              <w:rPr>
                <w:lang w:eastAsia="zh-CN"/>
              </w:rPr>
            </w:pPr>
            <w:r>
              <w:rPr>
                <w:rFonts w:hint="eastAsia"/>
                <w:lang w:eastAsia="zh-CN"/>
              </w:rPr>
              <w:t xml:space="preserve">13 companies contributed to the offline discussions. Based on discussions in the </w:t>
            </w:r>
            <w:r>
              <w:rPr>
                <w:lang w:eastAsia="zh-CN"/>
              </w:rPr>
              <w:t>previous</w:t>
            </w:r>
            <w:r>
              <w:rPr>
                <w:rFonts w:hint="eastAsia"/>
                <w:lang w:eastAsia="zh-CN"/>
              </w:rPr>
              <w:t xml:space="preserve"> section, we have the following observations. </w:t>
            </w:r>
          </w:p>
          <w:p w14:paraId="03527112" w14:textId="77777777" w:rsidR="00781CCF" w:rsidRPr="00DC4F5C" w:rsidRDefault="00781CCF" w:rsidP="00FC3CDA">
            <w:pPr>
              <w:pStyle w:val="a9"/>
              <w:numPr>
                <w:ilvl w:val="0"/>
                <w:numId w:val="3"/>
              </w:numPr>
              <w:jc w:val="both"/>
              <w:rPr>
                <w:bCs/>
              </w:rPr>
            </w:pPr>
            <w:r w:rsidRPr="00DC4F5C">
              <w:rPr>
                <w:rFonts w:hint="eastAsia"/>
                <w:bCs/>
                <w:lang w:eastAsia="zh-CN"/>
              </w:rPr>
              <w:t xml:space="preserve">Q1: According to the chairman notes, the assumption is that we may address the load balancing between 2-step RACH and 4-step RACH. Do you think we can base our further work on such assumption, i.e. do you think there is a need to specify some </w:t>
            </w:r>
            <w:r w:rsidRPr="00DC4F5C">
              <w:rPr>
                <w:bCs/>
                <w:lang w:eastAsia="zh-CN"/>
              </w:rPr>
              <w:t>solution</w:t>
            </w:r>
            <w:r w:rsidRPr="00DC4F5C">
              <w:rPr>
                <w:rFonts w:hint="eastAsia"/>
                <w:bCs/>
                <w:lang w:eastAsia="zh-CN"/>
              </w:rPr>
              <w:t>(s) to address it?</w:t>
            </w:r>
          </w:p>
          <w:p w14:paraId="0CC8683B" w14:textId="77777777" w:rsidR="00781CCF" w:rsidRPr="00DC4F5C" w:rsidRDefault="00781CCF" w:rsidP="00FC3CDA">
            <w:pPr>
              <w:ind w:left="288"/>
              <w:jc w:val="both"/>
              <w:rPr>
                <w:i/>
                <w:highlight w:val="yellow"/>
                <w:lang w:eastAsia="zh-CN"/>
              </w:rPr>
            </w:pPr>
            <w:r w:rsidRPr="00DC4F5C">
              <w:rPr>
                <w:rFonts w:hint="eastAsia"/>
                <w:i/>
                <w:highlight w:val="yellow"/>
                <w:lang w:eastAsia="zh-CN"/>
              </w:rPr>
              <w:t xml:space="preserve">yes: 8 </w:t>
            </w:r>
          </w:p>
          <w:p w14:paraId="7F5344BF" w14:textId="77777777" w:rsidR="00781CCF" w:rsidRPr="00DC4F5C" w:rsidRDefault="00781CCF" w:rsidP="00FC3CDA">
            <w:pPr>
              <w:ind w:left="288"/>
              <w:jc w:val="both"/>
              <w:rPr>
                <w:i/>
                <w:lang w:eastAsia="zh-CN"/>
              </w:rPr>
            </w:pPr>
            <w:r w:rsidRPr="00DC4F5C">
              <w:rPr>
                <w:rFonts w:hint="eastAsia"/>
                <w:i/>
                <w:highlight w:val="yellow"/>
                <w:lang w:eastAsia="zh-CN"/>
              </w:rPr>
              <w:t>no: 5</w:t>
            </w:r>
          </w:p>
          <w:p w14:paraId="388155C1" w14:textId="77777777" w:rsidR="00781CCF" w:rsidRPr="00DC4F5C" w:rsidRDefault="00781CCF" w:rsidP="00FC3CDA">
            <w:pPr>
              <w:jc w:val="both"/>
              <w:rPr>
                <w:b/>
                <w:u w:val="single"/>
                <w:lang w:eastAsia="zh-CN"/>
              </w:rPr>
            </w:pPr>
            <w:r w:rsidRPr="00DC4F5C">
              <w:rPr>
                <w:rFonts w:hint="eastAsia"/>
                <w:b/>
                <w:u w:val="single"/>
                <w:lang w:eastAsia="zh-CN"/>
              </w:rPr>
              <w:t xml:space="preserve">Observation 1: There is slight majority to support that some solution(s) need to be </w:t>
            </w:r>
            <w:r w:rsidRPr="00DC4F5C">
              <w:rPr>
                <w:b/>
                <w:u w:val="single"/>
                <w:lang w:eastAsia="zh-CN"/>
              </w:rPr>
              <w:t>specified</w:t>
            </w:r>
            <w:r w:rsidRPr="00DC4F5C">
              <w:rPr>
                <w:rFonts w:hint="eastAsia"/>
                <w:b/>
                <w:u w:val="single"/>
                <w:lang w:eastAsia="zh-CN"/>
              </w:rPr>
              <w:t xml:space="preserve"> to address the load balancing between different RACH Types.  </w:t>
            </w:r>
          </w:p>
          <w:p w14:paraId="54C399C4" w14:textId="77777777" w:rsidR="00781CCF" w:rsidRPr="00DC4F5C" w:rsidRDefault="00781CCF" w:rsidP="00FC3CDA">
            <w:pPr>
              <w:pStyle w:val="a9"/>
              <w:numPr>
                <w:ilvl w:val="0"/>
                <w:numId w:val="3"/>
              </w:numPr>
              <w:jc w:val="both"/>
              <w:rPr>
                <w:bCs/>
              </w:rPr>
            </w:pPr>
            <w:r w:rsidRPr="00DC4F5C">
              <w:rPr>
                <w:rFonts w:hint="eastAsia"/>
                <w:bCs/>
                <w:lang w:eastAsia="zh-CN"/>
              </w:rPr>
              <w:t>Q2: If your answer to Q1 is YES, which option(s) below do you support to address it?</w:t>
            </w:r>
          </w:p>
          <w:p w14:paraId="6EEEC712" w14:textId="77777777" w:rsidR="00781CCF" w:rsidRPr="00DC4F5C" w:rsidRDefault="00781CCF" w:rsidP="00FC3CDA">
            <w:pPr>
              <w:pStyle w:val="a9"/>
              <w:numPr>
                <w:ilvl w:val="1"/>
                <w:numId w:val="3"/>
              </w:numPr>
              <w:jc w:val="both"/>
              <w:rPr>
                <w:bCs/>
              </w:rPr>
            </w:pPr>
            <w:r w:rsidRPr="00DC4F5C">
              <w:rPr>
                <w:rFonts w:hint="eastAsia"/>
                <w:bCs/>
                <w:lang w:eastAsia="zh-CN"/>
              </w:rPr>
              <w:t xml:space="preserve">Option 1: </w:t>
            </w:r>
            <w:r w:rsidRPr="00DC4F5C">
              <w:rPr>
                <w:bCs/>
                <w:lang w:eastAsia="zh-CN"/>
              </w:rPr>
              <w:t>“</w:t>
            </w:r>
            <w:r w:rsidRPr="00DC4F5C">
              <w:rPr>
                <w:iCs/>
              </w:rPr>
              <w:t xml:space="preserve">BI </w:t>
            </w:r>
            <w:r w:rsidRPr="00DC4F5C">
              <w:rPr>
                <w:iCs/>
                <w:lang w:eastAsia="zh-CN"/>
              </w:rPr>
              <w:t>–</w:t>
            </w:r>
            <w:r w:rsidRPr="00DC4F5C">
              <w:rPr>
                <w:rFonts w:hint="eastAsia"/>
                <w:iCs/>
                <w:lang w:eastAsia="zh-CN"/>
              </w:rPr>
              <w:t>based</w:t>
            </w:r>
            <w:r w:rsidRPr="00DC4F5C">
              <w:rPr>
                <w:bCs/>
                <w:lang w:eastAsia="zh-CN"/>
              </w:rPr>
              <w:t>”</w:t>
            </w:r>
            <w:r w:rsidRPr="00DC4F5C">
              <w:rPr>
                <w:rFonts w:hint="eastAsia"/>
                <w:bCs/>
                <w:lang w:eastAsia="zh-CN"/>
              </w:rPr>
              <w:t xml:space="preserve"> solution, as  proposed in R2-1910095, </w:t>
            </w:r>
          </w:p>
          <w:p w14:paraId="5957F9B2" w14:textId="77777777" w:rsidR="00781CCF" w:rsidRPr="00DC4F5C" w:rsidRDefault="00781CCF" w:rsidP="00FC3CDA">
            <w:pPr>
              <w:pStyle w:val="a9"/>
              <w:numPr>
                <w:ilvl w:val="1"/>
                <w:numId w:val="3"/>
              </w:numPr>
              <w:jc w:val="both"/>
              <w:rPr>
                <w:bCs/>
              </w:rPr>
            </w:pPr>
            <w:r w:rsidRPr="00DC4F5C">
              <w:rPr>
                <w:rFonts w:hint="eastAsia"/>
                <w:bCs/>
                <w:lang w:eastAsia="zh-CN"/>
              </w:rPr>
              <w:t>Option 2:</w:t>
            </w:r>
            <w:r w:rsidRPr="00DC4F5C">
              <w:rPr>
                <w:bCs/>
                <w:lang w:eastAsia="zh-CN"/>
              </w:rPr>
              <w:t xml:space="preserve"> “</w:t>
            </w:r>
            <w:r w:rsidRPr="00DC4F5C">
              <w:rPr>
                <w:iCs/>
              </w:rPr>
              <w:t>RACH type selection factor</w:t>
            </w:r>
            <w:r w:rsidRPr="00DC4F5C">
              <w:rPr>
                <w:rFonts w:hint="eastAsia"/>
                <w:iCs/>
                <w:lang w:eastAsia="zh-CN"/>
              </w:rPr>
              <w:t>(in SIB)-based</w:t>
            </w:r>
            <w:r w:rsidRPr="00DC4F5C">
              <w:rPr>
                <w:bCs/>
                <w:lang w:eastAsia="zh-CN"/>
              </w:rPr>
              <w:t>”</w:t>
            </w:r>
            <w:r w:rsidRPr="00DC4F5C">
              <w:rPr>
                <w:rFonts w:hint="eastAsia"/>
                <w:bCs/>
                <w:lang w:eastAsia="zh-CN"/>
              </w:rPr>
              <w:t xml:space="preserve"> solution, as proposed in R2-1911501</w:t>
            </w:r>
          </w:p>
          <w:p w14:paraId="1F12FAC2" w14:textId="77777777" w:rsidR="00781CCF" w:rsidRPr="00DC4F5C" w:rsidRDefault="00781CCF" w:rsidP="00FC3CDA">
            <w:pPr>
              <w:pStyle w:val="a9"/>
              <w:numPr>
                <w:ilvl w:val="1"/>
                <w:numId w:val="3"/>
              </w:numPr>
              <w:jc w:val="both"/>
              <w:rPr>
                <w:bCs/>
              </w:rPr>
            </w:pPr>
            <w:r w:rsidRPr="00DC4F5C">
              <w:rPr>
                <w:rFonts w:hint="eastAsia"/>
                <w:bCs/>
                <w:lang w:eastAsia="zh-CN"/>
              </w:rPr>
              <w:t>Other option(s)</w:t>
            </w:r>
            <w:r w:rsidRPr="00DC4F5C">
              <w:rPr>
                <w:bCs/>
                <w:lang w:eastAsia="zh-CN"/>
              </w:rPr>
              <w:t>…</w:t>
            </w:r>
          </w:p>
          <w:p w14:paraId="362A96D4" w14:textId="77777777" w:rsidR="00781CCF" w:rsidRPr="00DC4F5C" w:rsidRDefault="00781CCF" w:rsidP="00FC3CDA">
            <w:pPr>
              <w:ind w:left="288"/>
              <w:jc w:val="both"/>
              <w:rPr>
                <w:i/>
                <w:highlight w:val="yellow"/>
                <w:lang w:eastAsia="zh-CN"/>
              </w:rPr>
            </w:pPr>
            <w:r w:rsidRPr="00DC4F5C">
              <w:rPr>
                <w:rFonts w:hint="eastAsia"/>
                <w:i/>
                <w:highlight w:val="yellow"/>
                <w:lang w:eastAsia="zh-CN"/>
              </w:rPr>
              <w:t>Option 1: 3</w:t>
            </w:r>
          </w:p>
          <w:p w14:paraId="1AE91F41" w14:textId="77777777" w:rsidR="00781CCF" w:rsidRPr="00DC4F5C" w:rsidRDefault="00781CCF" w:rsidP="00FC3CDA">
            <w:pPr>
              <w:ind w:left="288"/>
              <w:jc w:val="both"/>
              <w:rPr>
                <w:i/>
                <w:lang w:eastAsia="zh-CN"/>
              </w:rPr>
            </w:pPr>
            <w:r w:rsidRPr="00DC4F5C">
              <w:rPr>
                <w:rFonts w:hint="eastAsia"/>
                <w:i/>
                <w:highlight w:val="yellow"/>
                <w:lang w:eastAsia="zh-CN"/>
              </w:rPr>
              <w:t>Option 2 or with modifications: 7</w:t>
            </w:r>
          </w:p>
          <w:p w14:paraId="7C60CB17" w14:textId="77777777" w:rsidR="00781CCF" w:rsidRPr="00347DCF" w:rsidRDefault="00781CCF" w:rsidP="00FC3CDA">
            <w:pPr>
              <w:jc w:val="both"/>
              <w:rPr>
                <w:b/>
                <w:u w:val="single"/>
                <w:lang w:eastAsia="zh-CN"/>
              </w:rPr>
            </w:pPr>
            <w:r w:rsidRPr="00DC4F5C">
              <w:rPr>
                <w:rFonts w:hint="eastAsia"/>
                <w:b/>
                <w:u w:val="single"/>
                <w:lang w:eastAsia="zh-CN"/>
              </w:rPr>
              <w:t xml:space="preserve">Observation 2: Among the possible solutions, Option 2 </w:t>
            </w:r>
            <w:proofErr w:type="spellStart"/>
            <w:r w:rsidRPr="00DC4F5C">
              <w:rPr>
                <w:rFonts w:hint="eastAsia"/>
                <w:b/>
                <w:u w:val="single"/>
                <w:lang w:eastAsia="zh-CN"/>
              </w:rPr>
              <w:t>recived</w:t>
            </w:r>
            <w:proofErr w:type="spellEnd"/>
            <w:r w:rsidRPr="00DC4F5C">
              <w:rPr>
                <w:rFonts w:hint="eastAsia"/>
                <w:b/>
                <w:u w:val="single"/>
                <w:lang w:eastAsia="zh-CN"/>
              </w:rPr>
              <w:t xml:space="preserve"> more support than Option 1. </w:t>
            </w:r>
          </w:p>
        </w:tc>
      </w:tr>
    </w:tbl>
    <w:p w14:paraId="38B91C28" w14:textId="18A2D58C" w:rsidR="004C15CC" w:rsidRDefault="004C15CC" w:rsidP="00FC3CDA">
      <w:pPr>
        <w:spacing w:after="0"/>
        <w:jc w:val="both"/>
        <w:rPr>
          <w:lang w:eastAsia="zh-CN"/>
        </w:rPr>
      </w:pPr>
    </w:p>
    <w:p w14:paraId="1C582C9D" w14:textId="1ECED6C4" w:rsidR="00396F99" w:rsidRPr="00C84BE7" w:rsidRDefault="00396F99" w:rsidP="00FC3CDA">
      <w:pPr>
        <w:spacing w:after="120"/>
        <w:jc w:val="both"/>
        <w:rPr>
          <w:lang w:eastAsia="zh-CN"/>
        </w:rPr>
      </w:pPr>
      <w:r w:rsidRPr="00C84BE7">
        <w:rPr>
          <w:rFonts w:hint="eastAsia"/>
          <w:lang w:eastAsia="zh-CN"/>
        </w:rPr>
        <w:t>It is however noted that in the RAN2 #107 meeting the time avai</w:t>
      </w:r>
      <w:r w:rsidR="00E83FDC" w:rsidRPr="00C84BE7">
        <w:rPr>
          <w:rFonts w:hint="eastAsia"/>
          <w:lang w:eastAsia="zh-CN"/>
        </w:rPr>
        <w:t>l</w:t>
      </w:r>
      <w:r w:rsidRPr="00C84BE7">
        <w:rPr>
          <w:rFonts w:hint="eastAsia"/>
          <w:lang w:eastAsia="zh-CN"/>
        </w:rPr>
        <w:t>ab</w:t>
      </w:r>
      <w:r w:rsidR="00E83FDC" w:rsidRPr="00C84BE7">
        <w:rPr>
          <w:rFonts w:hint="eastAsia"/>
          <w:lang w:eastAsia="zh-CN"/>
        </w:rPr>
        <w:t>l</w:t>
      </w:r>
      <w:r w:rsidRPr="00C84BE7">
        <w:rPr>
          <w:rFonts w:hint="eastAsia"/>
          <w:lang w:eastAsia="zh-CN"/>
        </w:rPr>
        <w:t xml:space="preserve">e for both online and offline discussion on the topic is rather limited and the motivations of handling the load balancing issue between the different RACH types may not be well understood by some companies. </w:t>
      </w:r>
    </w:p>
    <w:p w14:paraId="5D1A416A" w14:textId="7A499D15" w:rsidR="00396F99" w:rsidRPr="00C84BE7" w:rsidRDefault="00CA58EC" w:rsidP="00FC3CDA">
      <w:pPr>
        <w:spacing w:after="120"/>
        <w:jc w:val="both"/>
        <w:rPr>
          <w:lang w:eastAsia="zh-CN"/>
        </w:rPr>
      </w:pPr>
      <w:r w:rsidRPr="00C84BE7">
        <w:rPr>
          <w:rFonts w:hint="eastAsia"/>
          <w:lang w:eastAsia="zh-CN"/>
        </w:rPr>
        <w:t xml:space="preserve">In our understanding there are a few questions to check. </w:t>
      </w:r>
    </w:p>
    <w:p w14:paraId="1BC5B33D" w14:textId="0011CF69" w:rsidR="00A62E8B" w:rsidRPr="00C84BE7" w:rsidRDefault="00A62E8B" w:rsidP="00FC3CDA">
      <w:pPr>
        <w:spacing w:after="120"/>
        <w:jc w:val="both"/>
        <w:rPr>
          <w:u w:val="single"/>
          <w:lang w:eastAsia="zh-CN"/>
        </w:rPr>
      </w:pPr>
      <w:r w:rsidRPr="00C84BE7">
        <w:rPr>
          <w:rFonts w:hint="eastAsia"/>
          <w:u w:val="single"/>
          <w:lang w:eastAsia="zh-CN"/>
        </w:rPr>
        <w:t xml:space="preserve">Question 1 </w:t>
      </w:r>
      <w:proofErr w:type="gramStart"/>
      <w:r w:rsidRPr="00C84BE7">
        <w:rPr>
          <w:rFonts w:hint="eastAsia"/>
          <w:u w:val="single"/>
          <w:lang w:eastAsia="zh-CN"/>
        </w:rPr>
        <w:t>Is</w:t>
      </w:r>
      <w:proofErr w:type="gramEnd"/>
      <w:r w:rsidRPr="00C84BE7">
        <w:rPr>
          <w:rFonts w:hint="eastAsia"/>
          <w:u w:val="single"/>
          <w:lang w:eastAsia="zh-CN"/>
        </w:rPr>
        <w:t xml:space="preserve"> there an issue, i.e., do we need to </w:t>
      </w:r>
      <w:r w:rsidRPr="00C84BE7">
        <w:rPr>
          <w:u w:val="single"/>
          <w:lang w:eastAsia="zh-CN"/>
        </w:rPr>
        <w:t>handle</w:t>
      </w:r>
      <w:r w:rsidRPr="00C84BE7">
        <w:rPr>
          <w:rFonts w:hint="eastAsia"/>
          <w:u w:val="single"/>
          <w:lang w:eastAsia="zh-CN"/>
        </w:rPr>
        <w:t xml:space="preserve"> the load balancing between the differ</w:t>
      </w:r>
      <w:r w:rsidR="00E83FDC" w:rsidRPr="00C84BE7">
        <w:rPr>
          <w:rFonts w:hint="eastAsia"/>
          <w:u w:val="single"/>
          <w:lang w:eastAsia="zh-CN"/>
        </w:rPr>
        <w:t>e</w:t>
      </w:r>
      <w:r w:rsidRPr="00C84BE7">
        <w:rPr>
          <w:rFonts w:hint="eastAsia"/>
          <w:u w:val="single"/>
          <w:lang w:eastAsia="zh-CN"/>
        </w:rPr>
        <w:t>nt RACH types?</w:t>
      </w:r>
    </w:p>
    <w:p w14:paraId="3CA640F7" w14:textId="464EAE16" w:rsidR="00A62E8B" w:rsidRPr="00C84BE7" w:rsidRDefault="009E3A42" w:rsidP="00FC3CDA">
      <w:pPr>
        <w:spacing w:after="120"/>
        <w:jc w:val="both"/>
        <w:rPr>
          <w:lang w:eastAsia="zh-CN"/>
        </w:rPr>
      </w:pPr>
      <w:r w:rsidRPr="00C84BE7">
        <w:rPr>
          <w:rFonts w:hint="eastAsia"/>
          <w:lang w:eastAsia="zh-CN"/>
        </w:rPr>
        <w:lastRenderedPageBreak/>
        <w:t xml:space="preserve">According to the current RAN1 progress it is possible the different RACH types use different </w:t>
      </w:r>
      <w:r w:rsidRPr="00C84BE7">
        <w:rPr>
          <w:lang w:eastAsia="zh-CN"/>
        </w:rPr>
        <w:t>resource</w:t>
      </w:r>
      <w:r w:rsidRPr="00C84BE7">
        <w:rPr>
          <w:rFonts w:hint="eastAsia"/>
          <w:lang w:eastAsia="zh-CN"/>
        </w:rPr>
        <w:t xml:space="preserve"> pools, and when the type is </w:t>
      </w:r>
      <w:proofErr w:type="spellStart"/>
      <w:r w:rsidRPr="00C84BE7">
        <w:rPr>
          <w:rFonts w:hint="eastAsia"/>
          <w:lang w:eastAsia="zh-CN"/>
        </w:rPr>
        <w:t>choosen</w:t>
      </w:r>
      <w:proofErr w:type="spellEnd"/>
      <w:r w:rsidRPr="00C84BE7">
        <w:rPr>
          <w:rFonts w:hint="eastAsia"/>
          <w:lang w:eastAsia="zh-CN"/>
        </w:rPr>
        <w:t xml:space="preserve"> based on RSRP and also on times of attempts, it is possible the load becomes </w:t>
      </w:r>
      <w:proofErr w:type="spellStart"/>
      <w:r w:rsidRPr="00C84BE7">
        <w:rPr>
          <w:rFonts w:hint="eastAsia"/>
          <w:lang w:eastAsia="zh-CN"/>
        </w:rPr>
        <w:t>partically</w:t>
      </w:r>
      <w:proofErr w:type="spellEnd"/>
      <w:r w:rsidRPr="00C84BE7">
        <w:rPr>
          <w:rFonts w:hint="eastAsia"/>
          <w:lang w:eastAsia="zh-CN"/>
        </w:rPr>
        <w:t xml:space="preserve"> heavy in one side but relatively less for another. </w:t>
      </w:r>
      <w:r w:rsidR="00A313E9" w:rsidRPr="00C84BE7">
        <w:rPr>
          <w:rFonts w:hint="eastAsia"/>
          <w:lang w:eastAsia="zh-CN"/>
        </w:rPr>
        <w:t xml:space="preserve">It has been agreed that once 2-step RACH is selected based on RSRP threshold, UE retries on 2-step RACH. And it was also agreed that UE may </w:t>
      </w:r>
      <w:proofErr w:type="spellStart"/>
      <w:r w:rsidR="00A313E9" w:rsidRPr="00C84BE7">
        <w:rPr>
          <w:rFonts w:hint="eastAsia"/>
          <w:lang w:eastAsia="zh-CN"/>
        </w:rPr>
        <w:t>fallback</w:t>
      </w:r>
      <w:proofErr w:type="spellEnd"/>
      <w:r w:rsidR="00A313E9" w:rsidRPr="00C84BE7">
        <w:rPr>
          <w:rFonts w:hint="eastAsia"/>
          <w:lang w:eastAsia="zh-CN"/>
        </w:rPr>
        <w:t xml:space="preserve"> to 4-step RACH if not successful after </w:t>
      </w:r>
      <w:r w:rsidR="00A313E9" w:rsidRPr="00C84BE7">
        <w:rPr>
          <w:lang w:eastAsia="zh-CN"/>
        </w:rPr>
        <w:t>“</w:t>
      </w:r>
      <w:r w:rsidR="00A313E9" w:rsidRPr="00C84BE7">
        <w:rPr>
          <w:rFonts w:hint="eastAsia"/>
          <w:lang w:eastAsia="zh-CN"/>
        </w:rPr>
        <w:t>N</w:t>
      </w:r>
      <w:r w:rsidR="00A313E9" w:rsidRPr="00C84BE7">
        <w:rPr>
          <w:lang w:eastAsia="zh-CN"/>
        </w:rPr>
        <w:t>”</w:t>
      </w:r>
      <w:r w:rsidR="00A313E9" w:rsidRPr="00C84BE7">
        <w:rPr>
          <w:rFonts w:hint="eastAsia"/>
          <w:lang w:eastAsia="zh-CN"/>
        </w:rPr>
        <w:t xml:space="preserve"> </w:t>
      </w:r>
      <w:proofErr w:type="gramStart"/>
      <w:r w:rsidR="00A313E9" w:rsidRPr="00C84BE7">
        <w:rPr>
          <w:rFonts w:hint="eastAsia"/>
          <w:lang w:eastAsia="zh-CN"/>
        </w:rPr>
        <w:t>times</w:t>
      </w:r>
      <w:proofErr w:type="gramEnd"/>
      <w:r w:rsidR="00A313E9" w:rsidRPr="00C84BE7">
        <w:rPr>
          <w:rFonts w:hint="eastAsia"/>
          <w:lang w:eastAsia="zh-CN"/>
        </w:rPr>
        <w:t xml:space="preserve"> attempt. During the discussions on </w:t>
      </w:r>
      <w:r w:rsidR="00A313E9" w:rsidRPr="00C84BE7">
        <w:rPr>
          <w:lang w:eastAsia="zh-CN"/>
        </w:rPr>
        <w:t>“</w:t>
      </w:r>
      <w:proofErr w:type="spellStart"/>
      <w:r w:rsidR="00A313E9" w:rsidRPr="00C84BE7">
        <w:rPr>
          <w:rFonts w:hint="eastAsia"/>
          <w:lang w:eastAsia="zh-CN"/>
        </w:rPr>
        <w:t>fallback</w:t>
      </w:r>
      <w:proofErr w:type="spellEnd"/>
      <w:r w:rsidR="00A313E9" w:rsidRPr="00C84BE7">
        <w:rPr>
          <w:rFonts w:hint="eastAsia"/>
          <w:lang w:eastAsia="zh-CN"/>
        </w:rPr>
        <w:t xml:space="preserve"> N times</w:t>
      </w:r>
      <w:r w:rsidR="00A313E9" w:rsidRPr="00C84BE7">
        <w:rPr>
          <w:lang w:eastAsia="zh-CN"/>
        </w:rPr>
        <w:t>”</w:t>
      </w:r>
      <w:r w:rsidR="00A313E9" w:rsidRPr="00C84BE7">
        <w:rPr>
          <w:rFonts w:hint="eastAsia"/>
          <w:lang w:eastAsia="zh-CN"/>
        </w:rPr>
        <w:t xml:space="preserve">, one motivation is for the load balance.  </w:t>
      </w:r>
    </w:p>
    <w:p w14:paraId="3381DA7F" w14:textId="45D54501" w:rsidR="00A313E9" w:rsidRPr="00C84BE7" w:rsidRDefault="00A313E9" w:rsidP="00FC3CDA">
      <w:pPr>
        <w:spacing w:after="120"/>
        <w:jc w:val="both"/>
        <w:rPr>
          <w:lang w:eastAsia="zh-CN"/>
        </w:rPr>
      </w:pPr>
      <w:r w:rsidRPr="00C84BE7">
        <w:rPr>
          <w:rFonts w:hint="eastAsia"/>
          <w:lang w:eastAsia="zh-CN"/>
        </w:rPr>
        <w:t xml:space="preserve">From the above it is clear the answer to Q1 is </w:t>
      </w:r>
      <w:proofErr w:type="gramStart"/>
      <w:r w:rsidRPr="00C84BE7">
        <w:rPr>
          <w:rFonts w:hint="eastAsia"/>
          <w:lang w:eastAsia="zh-CN"/>
        </w:rPr>
        <w:t>Yes</w:t>
      </w:r>
      <w:proofErr w:type="gramEnd"/>
      <w:r w:rsidRPr="00C84BE7">
        <w:rPr>
          <w:rFonts w:hint="eastAsia"/>
          <w:lang w:eastAsia="zh-CN"/>
        </w:rPr>
        <w:t xml:space="preserve">. </w:t>
      </w:r>
    </w:p>
    <w:p w14:paraId="588AF907" w14:textId="77777777" w:rsidR="00A62E8B" w:rsidRPr="00C84BE7" w:rsidRDefault="00A62E8B" w:rsidP="00FC3CDA">
      <w:pPr>
        <w:spacing w:after="120"/>
        <w:jc w:val="both"/>
        <w:rPr>
          <w:lang w:eastAsia="zh-CN"/>
        </w:rPr>
      </w:pPr>
    </w:p>
    <w:p w14:paraId="2997B923" w14:textId="77777777" w:rsidR="00A62E8B" w:rsidRPr="00C84BE7" w:rsidRDefault="00A62E8B" w:rsidP="00FC3CDA">
      <w:pPr>
        <w:spacing w:after="120"/>
        <w:jc w:val="both"/>
        <w:rPr>
          <w:u w:val="single"/>
          <w:lang w:eastAsia="zh-CN"/>
        </w:rPr>
      </w:pPr>
      <w:r w:rsidRPr="00C84BE7">
        <w:rPr>
          <w:rFonts w:hint="eastAsia"/>
          <w:u w:val="single"/>
          <w:lang w:eastAsia="zh-CN"/>
        </w:rPr>
        <w:t xml:space="preserve">Question 2 </w:t>
      </w:r>
      <w:proofErr w:type="gramStart"/>
      <w:r w:rsidRPr="00C84BE7">
        <w:rPr>
          <w:rFonts w:hint="eastAsia"/>
          <w:u w:val="single"/>
          <w:lang w:eastAsia="zh-CN"/>
        </w:rPr>
        <w:t>Is</w:t>
      </w:r>
      <w:proofErr w:type="gramEnd"/>
      <w:r w:rsidRPr="00C84BE7">
        <w:rPr>
          <w:rFonts w:hint="eastAsia"/>
          <w:u w:val="single"/>
          <w:lang w:eastAsia="zh-CN"/>
        </w:rPr>
        <w:t xml:space="preserve"> the agreed </w:t>
      </w:r>
      <w:proofErr w:type="spellStart"/>
      <w:r w:rsidRPr="00C84BE7">
        <w:rPr>
          <w:rFonts w:hint="eastAsia"/>
          <w:u w:val="single"/>
          <w:lang w:eastAsia="zh-CN"/>
        </w:rPr>
        <w:t>fallback</w:t>
      </w:r>
      <w:proofErr w:type="spellEnd"/>
      <w:r w:rsidRPr="00C84BE7">
        <w:rPr>
          <w:rFonts w:hint="eastAsia"/>
          <w:u w:val="single"/>
          <w:lang w:eastAsia="zh-CN"/>
        </w:rPr>
        <w:t xml:space="preserve"> </w:t>
      </w:r>
      <w:proofErr w:type="spellStart"/>
      <w:r w:rsidRPr="00C84BE7">
        <w:rPr>
          <w:rFonts w:hint="eastAsia"/>
          <w:u w:val="single"/>
          <w:lang w:eastAsia="zh-CN"/>
        </w:rPr>
        <w:t>mechasnim</w:t>
      </w:r>
      <w:proofErr w:type="spellEnd"/>
      <w:r w:rsidRPr="00C84BE7">
        <w:rPr>
          <w:rFonts w:hint="eastAsia"/>
          <w:u w:val="single"/>
          <w:lang w:eastAsia="zh-CN"/>
        </w:rPr>
        <w:t xml:space="preserve"> sufficient in handling the issue?</w:t>
      </w:r>
    </w:p>
    <w:p w14:paraId="3581EBC3" w14:textId="25C67D71" w:rsidR="001B186F" w:rsidRPr="00C84BE7" w:rsidRDefault="005A4A15" w:rsidP="00FC3CDA">
      <w:pPr>
        <w:spacing w:after="120"/>
        <w:jc w:val="both"/>
        <w:rPr>
          <w:lang w:eastAsia="zh-CN"/>
        </w:rPr>
      </w:pPr>
      <w:r w:rsidRPr="00C84BE7">
        <w:rPr>
          <w:rFonts w:hint="eastAsia"/>
          <w:lang w:eastAsia="zh-CN"/>
        </w:rPr>
        <w:t xml:space="preserve">First of all, there are views expressed that RSRP-based selection or </w:t>
      </w:r>
      <w:proofErr w:type="spellStart"/>
      <w:r w:rsidRPr="00C84BE7">
        <w:rPr>
          <w:rFonts w:hint="eastAsia"/>
          <w:lang w:eastAsia="zh-CN"/>
        </w:rPr>
        <w:t>fallback</w:t>
      </w:r>
      <w:proofErr w:type="spellEnd"/>
      <w:r w:rsidRPr="00C84BE7">
        <w:rPr>
          <w:rFonts w:hint="eastAsia"/>
          <w:lang w:eastAsia="zh-CN"/>
        </w:rPr>
        <w:t xml:space="preserve"> after N times cannot handle the load issue effectively [3]</w:t>
      </w:r>
      <w:r w:rsidR="004315BC" w:rsidRPr="00C84BE7">
        <w:rPr>
          <w:rFonts w:hint="eastAsia"/>
          <w:lang w:eastAsia="zh-CN"/>
        </w:rPr>
        <w:t xml:space="preserve">. The reason seems simple, i.e., </w:t>
      </w:r>
      <w:r w:rsidRPr="00C84BE7">
        <w:rPr>
          <w:rFonts w:hint="eastAsia"/>
          <w:lang w:eastAsia="zh-CN"/>
        </w:rPr>
        <w:t xml:space="preserve">load </w:t>
      </w:r>
      <w:r w:rsidRPr="00C84BE7">
        <w:rPr>
          <w:lang w:eastAsia="zh-CN"/>
        </w:rPr>
        <w:t>situation</w:t>
      </w:r>
      <w:r w:rsidRPr="00C84BE7">
        <w:rPr>
          <w:rFonts w:hint="eastAsia"/>
          <w:lang w:eastAsia="zh-CN"/>
        </w:rPr>
        <w:t xml:space="preserve"> is simply not an input to </w:t>
      </w:r>
      <w:proofErr w:type="gramStart"/>
      <w:r w:rsidRPr="00C84BE7">
        <w:rPr>
          <w:rFonts w:hint="eastAsia"/>
          <w:lang w:eastAsia="zh-CN"/>
        </w:rPr>
        <w:t>these mechanism</w:t>
      </w:r>
      <w:proofErr w:type="gramEnd"/>
      <w:r w:rsidRPr="00C84BE7">
        <w:rPr>
          <w:rFonts w:hint="eastAsia"/>
          <w:lang w:eastAsia="zh-CN"/>
        </w:rPr>
        <w:t xml:space="preserve">. </w:t>
      </w:r>
    </w:p>
    <w:p w14:paraId="10750F7C" w14:textId="53794BA6" w:rsidR="005A4A15" w:rsidRPr="00C84BE7" w:rsidRDefault="005A4A15" w:rsidP="00FC3CDA">
      <w:pPr>
        <w:spacing w:after="120"/>
        <w:jc w:val="both"/>
        <w:rPr>
          <w:lang w:eastAsia="zh-CN"/>
        </w:rPr>
      </w:pPr>
      <w:r w:rsidRPr="00C84BE7">
        <w:rPr>
          <w:rFonts w:hint="eastAsia"/>
          <w:lang w:eastAsia="zh-CN"/>
        </w:rPr>
        <w:t xml:space="preserve">Secondly, </w:t>
      </w:r>
      <w:r w:rsidR="00FF58A7" w:rsidRPr="00C84BE7">
        <w:rPr>
          <w:rFonts w:hint="eastAsia"/>
          <w:lang w:eastAsia="zh-CN"/>
        </w:rPr>
        <w:t xml:space="preserve">as commented by some companies [3], </w:t>
      </w:r>
      <w:r w:rsidR="00FF58A7" w:rsidRPr="00C84BE7">
        <w:rPr>
          <w:lang w:eastAsia="zh-CN"/>
        </w:rPr>
        <w:t>these</w:t>
      </w:r>
      <w:r w:rsidR="00FF58A7" w:rsidRPr="00C84BE7">
        <w:rPr>
          <w:rFonts w:hint="eastAsia"/>
          <w:lang w:eastAsia="zh-CN"/>
        </w:rPr>
        <w:t xml:space="preserve"> </w:t>
      </w:r>
      <w:proofErr w:type="spellStart"/>
      <w:r w:rsidR="00FF58A7" w:rsidRPr="00C84BE7">
        <w:rPr>
          <w:rFonts w:hint="eastAsia"/>
          <w:lang w:eastAsia="zh-CN"/>
        </w:rPr>
        <w:t>mechsnims</w:t>
      </w:r>
      <w:proofErr w:type="spellEnd"/>
      <w:r w:rsidR="00FF58A7" w:rsidRPr="00C84BE7">
        <w:rPr>
          <w:rFonts w:hint="eastAsia"/>
          <w:lang w:eastAsia="zh-CN"/>
        </w:rPr>
        <w:t xml:space="preserve"> do not take differ</w:t>
      </w:r>
      <w:r w:rsidR="007339E1" w:rsidRPr="00C84BE7">
        <w:rPr>
          <w:rFonts w:hint="eastAsia"/>
          <w:lang w:eastAsia="zh-CN"/>
        </w:rPr>
        <w:t>e</w:t>
      </w:r>
      <w:r w:rsidR="00FF58A7" w:rsidRPr="00C84BE7">
        <w:rPr>
          <w:rFonts w:hint="eastAsia"/>
          <w:lang w:eastAsia="zh-CN"/>
        </w:rPr>
        <w:t xml:space="preserve">nt interference level for different </w:t>
      </w:r>
      <w:r w:rsidR="00FF58A7" w:rsidRPr="00C84BE7">
        <w:rPr>
          <w:lang w:eastAsia="zh-CN"/>
        </w:rPr>
        <w:t>resource</w:t>
      </w:r>
      <w:r w:rsidR="00FF58A7" w:rsidRPr="00C84BE7">
        <w:rPr>
          <w:rFonts w:hint="eastAsia"/>
          <w:lang w:eastAsia="zh-CN"/>
        </w:rPr>
        <w:t xml:space="preserve"> pools. </w:t>
      </w:r>
    </w:p>
    <w:p w14:paraId="3B7188F3" w14:textId="6F57F59F" w:rsidR="00FF58A7" w:rsidRPr="00C84BE7" w:rsidRDefault="00FF58A7" w:rsidP="00FC3CDA">
      <w:pPr>
        <w:spacing w:after="120"/>
        <w:jc w:val="both"/>
        <w:rPr>
          <w:lang w:eastAsia="zh-CN"/>
        </w:rPr>
      </w:pPr>
      <w:r w:rsidRPr="00C84BE7">
        <w:rPr>
          <w:rFonts w:hint="eastAsia"/>
          <w:lang w:eastAsia="zh-CN"/>
        </w:rPr>
        <w:t xml:space="preserve">Furthermore, there is also concern on the resource efficiency issue if UE only </w:t>
      </w:r>
      <w:proofErr w:type="spellStart"/>
      <w:r w:rsidRPr="00C84BE7">
        <w:rPr>
          <w:rFonts w:hint="eastAsia"/>
          <w:lang w:eastAsia="zh-CN"/>
        </w:rPr>
        <w:t>fallback</w:t>
      </w:r>
      <w:proofErr w:type="spellEnd"/>
      <w:r w:rsidRPr="00C84BE7">
        <w:rPr>
          <w:rFonts w:hint="eastAsia"/>
          <w:lang w:eastAsia="zh-CN"/>
        </w:rPr>
        <w:t xml:space="preserve"> to 4-step after trying N times or upon reception of an expl</w:t>
      </w:r>
      <w:r w:rsidR="007339E1" w:rsidRPr="00C84BE7">
        <w:rPr>
          <w:rFonts w:hint="eastAsia"/>
          <w:lang w:eastAsia="zh-CN"/>
        </w:rPr>
        <w:t>i</w:t>
      </w:r>
      <w:r w:rsidRPr="00C84BE7">
        <w:rPr>
          <w:rFonts w:hint="eastAsia"/>
          <w:lang w:eastAsia="zh-CN"/>
        </w:rPr>
        <w:t xml:space="preserve">cit </w:t>
      </w:r>
      <w:proofErr w:type="spellStart"/>
      <w:r w:rsidRPr="00C84BE7">
        <w:rPr>
          <w:rFonts w:hint="eastAsia"/>
          <w:lang w:eastAsia="zh-CN"/>
        </w:rPr>
        <w:t>fallback</w:t>
      </w:r>
      <w:proofErr w:type="spellEnd"/>
      <w:r w:rsidRPr="00C84BE7">
        <w:rPr>
          <w:rFonts w:hint="eastAsia"/>
          <w:lang w:eastAsia="zh-CN"/>
        </w:rPr>
        <w:t xml:space="preserve"> command in RAR. It is note that successful reception of </w:t>
      </w:r>
      <w:proofErr w:type="spellStart"/>
      <w:r w:rsidRPr="00C84BE7">
        <w:rPr>
          <w:rFonts w:hint="eastAsia"/>
          <w:lang w:eastAsia="zh-CN"/>
        </w:rPr>
        <w:t>fallbackRAR</w:t>
      </w:r>
      <w:proofErr w:type="spellEnd"/>
      <w:r w:rsidRPr="00C84BE7">
        <w:rPr>
          <w:rFonts w:hint="eastAsia"/>
          <w:lang w:eastAsia="zh-CN"/>
        </w:rPr>
        <w:t xml:space="preserve"> itself depends on load and interference situation. </w:t>
      </w:r>
    </w:p>
    <w:p w14:paraId="44108DAA" w14:textId="77777777" w:rsidR="003F5647" w:rsidRPr="00C84BE7" w:rsidRDefault="008813EF" w:rsidP="00FC3CDA">
      <w:pPr>
        <w:spacing w:after="0"/>
        <w:jc w:val="both"/>
        <w:rPr>
          <w:lang w:eastAsia="zh-CN"/>
        </w:rPr>
      </w:pPr>
      <w:r w:rsidRPr="00C84BE7">
        <w:rPr>
          <w:rFonts w:hint="eastAsia"/>
          <w:lang w:eastAsia="zh-CN"/>
        </w:rPr>
        <w:t>Based on the above analysis</w:t>
      </w:r>
      <w:r w:rsidR="003F5647" w:rsidRPr="00C84BE7">
        <w:rPr>
          <w:rFonts w:hint="eastAsia"/>
          <w:lang w:eastAsia="zh-CN"/>
        </w:rPr>
        <w:t xml:space="preserve">, it seems premature to already conclude in RAN2 that the answer to Q2 is </w:t>
      </w:r>
      <w:proofErr w:type="gramStart"/>
      <w:r w:rsidR="003F5647" w:rsidRPr="00C84BE7">
        <w:rPr>
          <w:rFonts w:hint="eastAsia"/>
          <w:lang w:eastAsia="zh-CN"/>
        </w:rPr>
        <w:t>Yes</w:t>
      </w:r>
      <w:proofErr w:type="gramEnd"/>
      <w:r w:rsidR="003F5647" w:rsidRPr="00C84BE7">
        <w:rPr>
          <w:rFonts w:hint="eastAsia"/>
          <w:lang w:eastAsia="zh-CN"/>
        </w:rPr>
        <w:t xml:space="preserve">. </w:t>
      </w:r>
    </w:p>
    <w:p w14:paraId="7D4B56D3" w14:textId="77777777" w:rsidR="003F5647" w:rsidRPr="00C84BE7" w:rsidRDefault="003F5647" w:rsidP="00FC3CDA">
      <w:pPr>
        <w:spacing w:after="0"/>
        <w:jc w:val="both"/>
        <w:rPr>
          <w:lang w:eastAsia="zh-CN"/>
        </w:rPr>
      </w:pPr>
    </w:p>
    <w:p w14:paraId="469C6CAA" w14:textId="24CBC438" w:rsidR="00781CCF" w:rsidRPr="00C84BE7" w:rsidRDefault="003F5647" w:rsidP="00FC3CDA">
      <w:pPr>
        <w:spacing w:after="0"/>
        <w:jc w:val="both"/>
        <w:rPr>
          <w:lang w:eastAsia="zh-CN"/>
        </w:rPr>
      </w:pPr>
      <w:r w:rsidRPr="00C84BE7">
        <w:rPr>
          <w:rFonts w:hint="eastAsia"/>
          <w:lang w:eastAsia="zh-CN"/>
        </w:rPr>
        <w:t>W</w:t>
      </w:r>
      <w:r w:rsidR="008813EF" w:rsidRPr="00C84BE7">
        <w:rPr>
          <w:rFonts w:hint="eastAsia"/>
          <w:lang w:eastAsia="zh-CN"/>
        </w:rPr>
        <w:t>e</w:t>
      </w:r>
      <w:r w:rsidRPr="00C84BE7">
        <w:rPr>
          <w:rFonts w:hint="eastAsia"/>
          <w:lang w:eastAsia="zh-CN"/>
        </w:rPr>
        <w:t xml:space="preserve"> therefore would like to check if the </w:t>
      </w:r>
      <w:r w:rsidRPr="00C84BE7">
        <w:rPr>
          <w:lang w:eastAsia="zh-CN"/>
        </w:rPr>
        <w:t>following</w:t>
      </w:r>
      <w:r w:rsidRPr="00C84BE7">
        <w:rPr>
          <w:rFonts w:hint="eastAsia"/>
          <w:lang w:eastAsia="zh-CN"/>
        </w:rPr>
        <w:t xml:space="preserve"> </w:t>
      </w:r>
      <w:r w:rsidR="008813EF" w:rsidRPr="00C84BE7">
        <w:rPr>
          <w:rFonts w:hint="eastAsia"/>
          <w:lang w:eastAsia="zh-CN"/>
        </w:rPr>
        <w:t>proposals</w:t>
      </w:r>
      <w:r w:rsidRPr="00C84BE7">
        <w:rPr>
          <w:rFonts w:hint="eastAsia"/>
          <w:lang w:eastAsia="zh-CN"/>
        </w:rPr>
        <w:t xml:space="preserve"> are supported by majority in RAN2</w:t>
      </w:r>
      <w:r w:rsidR="008813EF" w:rsidRPr="00C84BE7">
        <w:rPr>
          <w:rFonts w:hint="eastAsia"/>
          <w:lang w:eastAsia="zh-CN"/>
        </w:rPr>
        <w:t xml:space="preserve"> </w:t>
      </w:r>
    </w:p>
    <w:p w14:paraId="435F15A7" w14:textId="77777777" w:rsidR="008813EF" w:rsidRPr="00C84BE7" w:rsidRDefault="008813EF" w:rsidP="00FC3CDA">
      <w:pPr>
        <w:spacing w:after="0"/>
        <w:jc w:val="both"/>
        <w:rPr>
          <w:lang w:eastAsia="zh-CN"/>
        </w:rPr>
      </w:pPr>
    </w:p>
    <w:p w14:paraId="31CE87CD" w14:textId="11850B24" w:rsidR="008813EF" w:rsidRPr="00C84BE7" w:rsidRDefault="008813EF" w:rsidP="00FC3CDA">
      <w:pPr>
        <w:spacing w:after="0"/>
        <w:jc w:val="both"/>
        <w:rPr>
          <w:b/>
          <w:lang w:eastAsia="zh-CN"/>
        </w:rPr>
      </w:pPr>
      <w:proofErr w:type="gramStart"/>
      <w:r w:rsidRPr="00C84BE7">
        <w:rPr>
          <w:rFonts w:hint="eastAsia"/>
          <w:b/>
          <w:lang w:eastAsia="zh-CN"/>
        </w:rPr>
        <w:t>Proposal 1</w:t>
      </w:r>
      <w:r w:rsidRPr="00C84BE7">
        <w:rPr>
          <w:rFonts w:hint="eastAsia"/>
          <w:b/>
          <w:lang w:eastAsia="zh-CN"/>
        </w:rPr>
        <w:tab/>
      </w:r>
      <w:r w:rsidRPr="00C84BE7">
        <w:rPr>
          <w:rFonts w:hint="eastAsia"/>
          <w:b/>
          <w:lang w:eastAsia="zh-CN"/>
        </w:rPr>
        <w:tab/>
        <w:t xml:space="preserve">RAN2 to </w:t>
      </w:r>
      <w:r w:rsidR="00797659" w:rsidRPr="00C84BE7">
        <w:rPr>
          <w:rFonts w:hint="eastAsia"/>
          <w:b/>
          <w:lang w:eastAsia="zh-CN"/>
        </w:rPr>
        <w:t xml:space="preserve">further discuss </w:t>
      </w:r>
      <w:r w:rsidR="00826A87" w:rsidRPr="00C84BE7">
        <w:rPr>
          <w:rFonts w:hint="eastAsia"/>
          <w:b/>
          <w:lang w:eastAsia="zh-CN"/>
        </w:rPr>
        <w:t>and</w:t>
      </w:r>
      <w:r w:rsidR="00797659" w:rsidRPr="00C84BE7">
        <w:rPr>
          <w:rFonts w:hint="eastAsia"/>
          <w:b/>
          <w:lang w:eastAsia="zh-CN"/>
        </w:rPr>
        <w:t xml:space="preserve"> confirm the motivations of further addressing the load balancing between 2-step and 4-step RACH.</w:t>
      </w:r>
      <w:proofErr w:type="gramEnd"/>
      <w:r w:rsidR="00797659" w:rsidRPr="00C84BE7">
        <w:rPr>
          <w:rFonts w:hint="eastAsia"/>
          <w:b/>
          <w:lang w:eastAsia="zh-CN"/>
        </w:rPr>
        <w:t xml:space="preserve"> </w:t>
      </w:r>
    </w:p>
    <w:p w14:paraId="5A8F5A60" w14:textId="77777777" w:rsidR="00797659" w:rsidRPr="00C84BE7" w:rsidRDefault="00797659" w:rsidP="00FC3CDA">
      <w:pPr>
        <w:spacing w:after="0"/>
        <w:jc w:val="both"/>
        <w:rPr>
          <w:b/>
          <w:lang w:eastAsia="zh-CN"/>
        </w:rPr>
      </w:pPr>
    </w:p>
    <w:p w14:paraId="488AF396" w14:textId="667B236B" w:rsidR="00797659" w:rsidRPr="00C84BE7" w:rsidRDefault="00797659" w:rsidP="00FC3CDA">
      <w:pPr>
        <w:spacing w:after="0"/>
        <w:jc w:val="both"/>
        <w:rPr>
          <w:b/>
          <w:lang w:eastAsia="zh-CN"/>
        </w:rPr>
      </w:pPr>
      <w:proofErr w:type="gramStart"/>
      <w:r w:rsidRPr="00C84BE7">
        <w:rPr>
          <w:rFonts w:hint="eastAsia"/>
          <w:b/>
          <w:lang w:eastAsia="zh-CN"/>
        </w:rPr>
        <w:t>Proposal 2</w:t>
      </w:r>
      <w:r w:rsidRPr="00C84BE7">
        <w:rPr>
          <w:rFonts w:hint="eastAsia"/>
          <w:b/>
          <w:lang w:eastAsia="zh-CN"/>
        </w:rPr>
        <w:tab/>
      </w:r>
      <w:r w:rsidRPr="00C84BE7">
        <w:rPr>
          <w:rFonts w:hint="eastAsia"/>
          <w:b/>
          <w:lang w:eastAsia="zh-CN"/>
        </w:rPr>
        <w:tab/>
        <w:t xml:space="preserve">RAN2 to discuss and </w:t>
      </w:r>
      <w:r w:rsidRPr="00C84BE7">
        <w:rPr>
          <w:b/>
          <w:lang w:eastAsia="zh-CN"/>
        </w:rPr>
        <w:t>cho</w:t>
      </w:r>
      <w:r w:rsidRPr="00C84BE7">
        <w:rPr>
          <w:rFonts w:hint="eastAsia"/>
          <w:b/>
          <w:lang w:eastAsia="zh-CN"/>
        </w:rPr>
        <w:t>ose between the possible mechanisms, if the motivations are confirmed.</w:t>
      </w:r>
      <w:proofErr w:type="gramEnd"/>
      <w:r w:rsidRPr="00C84BE7">
        <w:rPr>
          <w:rFonts w:hint="eastAsia"/>
          <w:b/>
          <w:lang w:eastAsia="zh-CN"/>
        </w:rPr>
        <w:t xml:space="preserve"> </w:t>
      </w:r>
    </w:p>
    <w:p w14:paraId="7CE192B9" w14:textId="77777777" w:rsidR="00797659" w:rsidRPr="00C84BE7" w:rsidRDefault="00797659" w:rsidP="00FC3CDA">
      <w:pPr>
        <w:pStyle w:val="a9"/>
        <w:numPr>
          <w:ilvl w:val="1"/>
          <w:numId w:val="7"/>
        </w:numPr>
        <w:jc w:val="both"/>
        <w:rPr>
          <w:b/>
          <w:bCs/>
        </w:rPr>
      </w:pPr>
      <w:r w:rsidRPr="00C84BE7">
        <w:rPr>
          <w:rFonts w:hint="eastAsia"/>
          <w:b/>
          <w:bCs/>
          <w:lang w:eastAsia="zh-CN"/>
        </w:rPr>
        <w:t xml:space="preserve">Option 1: </w:t>
      </w:r>
      <w:r w:rsidRPr="00C84BE7">
        <w:rPr>
          <w:b/>
          <w:bCs/>
          <w:lang w:eastAsia="zh-CN"/>
        </w:rPr>
        <w:t>“</w:t>
      </w:r>
      <w:r w:rsidRPr="00C84BE7">
        <w:rPr>
          <w:b/>
          <w:iCs/>
        </w:rPr>
        <w:t xml:space="preserve">BI </w:t>
      </w:r>
      <w:r w:rsidRPr="00C84BE7">
        <w:rPr>
          <w:b/>
          <w:iCs/>
          <w:lang w:eastAsia="zh-CN"/>
        </w:rPr>
        <w:t>–</w:t>
      </w:r>
      <w:r w:rsidRPr="00C84BE7">
        <w:rPr>
          <w:rFonts w:hint="eastAsia"/>
          <w:b/>
          <w:iCs/>
          <w:lang w:eastAsia="zh-CN"/>
        </w:rPr>
        <w:t>based</w:t>
      </w:r>
      <w:r w:rsidRPr="00C84BE7">
        <w:rPr>
          <w:b/>
          <w:bCs/>
          <w:lang w:eastAsia="zh-CN"/>
        </w:rPr>
        <w:t>”</w:t>
      </w:r>
      <w:r w:rsidRPr="00C84BE7">
        <w:rPr>
          <w:rFonts w:hint="eastAsia"/>
          <w:b/>
          <w:bCs/>
          <w:lang w:eastAsia="zh-CN"/>
        </w:rPr>
        <w:t xml:space="preserve"> solution, as  proposed in R2-1910095, </w:t>
      </w:r>
    </w:p>
    <w:p w14:paraId="74C6C7C1" w14:textId="0078276D" w:rsidR="00797659" w:rsidRPr="00C84BE7" w:rsidRDefault="00797659" w:rsidP="00FC3CDA">
      <w:pPr>
        <w:pStyle w:val="a9"/>
        <w:numPr>
          <w:ilvl w:val="1"/>
          <w:numId w:val="7"/>
        </w:numPr>
        <w:jc w:val="both"/>
        <w:rPr>
          <w:b/>
          <w:bCs/>
        </w:rPr>
      </w:pPr>
      <w:r w:rsidRPr="00C84BE7">
        <w:rPr>
          <w:rFonts w:hint="eastAsia"/>
          <w:b/>
          <w:bCs/>
          <w:lang w:eastAsia="zh-CN"/>
        </w:rPr>
        <w:t>Option 2:</w:t>
      </w:r>
      <w:r w:rsidRPr="00C84BE7">
        <w:rPr>
          <w:b/>
          <w:bCs/>
          <w:lang w:eastAsia="zh-CN"/>
        </w:rPr>
        <w:t xml:space="preserve"> “</w:t>
      </w:r>
      <w:r w:rsidRPr="00C84BE7">
        <w:rPr>
          <w:b/>
          <w:iCs/>
        </w:rPr>
        <w:t xml:space="preserve">RACH type selection </w:t>
      </w:r>
      <w:proofErr w:type="gramStart"/>
      <w:r w:rsidRPr="00C84BE7">
        <w:rPr>
          <w:b/>
          <w:iCs/>
        </w:rPr>
        <w:t>factor</w:t>
      </w:r>
      <w:r w:rsidRPr="00C84BE7">
        <w:rPr>
          <w:rFonts w:hint="eastAsia"/>
          <w:b/>
          <w:iCs/>
          <w:lang w:eastAsia="zh-CN"/>
        </w:rPr>
        <w:t>(</w:t>
      </w:r>
      <w:proofErr w:type="gramEnd"/>
      <w:r w:rsidRPr="00C84BE7">
        <w:rPr>
          <w:rFonts w:hint="eastAsia"/>
          <w:b/>
          <w:iCs/>
          <w:lang w:eastAsia="zh-CN"/>
        </w:rPr>
        <w:t>in SIB)-based</w:t>
      </w:r>
      <w:r w:rsidRPr="00C84BE7">
        <w:rPr>
          <w:b/>
          <w:bCs/>
          <w:lang w:eastAsia="zh-CN"/>
        </w:rPr>
        <w:t>”</w:t>
      </w:r>
      <w:r w:rsidRPr="00C84BE7">
        <w:rPr>
          <w:rFonts w:hint="eastAsia"/>
          <w:b/>
          <w:bCs/>
          <w:lang w:eastAsia="zh-CN"/>
        </w:rPr>
        <w:t xml:space="preserve"> solution, as proposed in R2-1911501, or modified Option 2 based on company discussions</w:t>
      </w:r>
      <w:r w:rsidR="00CB0936">
        <w:rPr>
          <w:rFonts w:hint="eastAsia"/>
          <w:b/>
          <w:bCs/>
          <w:lang w:eastAsia="zh-CN"/>
        </w:rPr>
        <w:t>.</w:t>
      </w:r>
    </w:p>
    <w:p w14:paraId="1D0AA660" w14:textId="77777777" w:rsidR="00797659" w:rsidRPr="00C84BE7" w:rsidRDefault="00797659" w:rsidP="00797659">
      <w:pPr>
        <w:spacing w:after="0"/>
        <w:rPr>
          <w:lang w:eastAsia="zh-CN"/>
        </w:rPr>
      </w:pPr>
    </w:p>
    <w:p w14:paraId="307A0DBD" w14:textId="77777777" w:rsidR="004C15CC" w:rsidRPr="00C84BE7" w:rsidRDefault="004C15CC" w:rsidP="0052457A">
      <w:pPr>
        <w:spacing w:after="0"/>
        <w:rPr>
          <w:lang w:eastAsia="zh-CN"/>
        </w:rPr>
      </w:pPr>
    </w:p>
    <w:p w14:paraId="29F83F18" w14:textId="77777777" w:rsidR="00A56E7D" w:rsidRPr="004F144B" w:rsidRDefault="002305AB">
      <w:pPr>
        <w:pStyle w:val="1"/>
        <w:rPr>
          <w:lang w:eastAsia="zh-CN"/>
        </w:rPr>
      </w:pPr>
      <w:r w:rsidRPr="004F144B">
        <w:t>3</w:t>
      </w:r>
      <w:r w:rsidRPr="004F144B">
        <w:tab/>
      </w:r>
      <w:r w:rsidRPr="004F144B">
        <w:rPr>
          <w:rFonts w:hint="eastAsia"/>
          <w:lang w:eastAsia="zh-CN"/>
        </w:rPr>
        <w:t>Summary</w:t>
      </w:r>
    </w:p>
    <w:p w14:paraId="1C8B1F97" w14:textId="74B4D98D" w:rsidR="00A56E7D" w:rsidRPr="004F144B" w:rsidRDefault="00781CCF" w:rsidP="00122A6A">
      <w:pPr>
        <w:jc w:val="both"/>
        <w:rPr>
          <w:lang w:eastAsia="zh-CN"/>
        </w:rPr>
      </w:pPr>
      <w:bookmarkStart w:id="0" w:name="_GoBack"/>
      <w:r w:rsidRPr="004F144B">
        <w:rPr>
          <w:rFonts w:hint="eastAsia"/>
          <w:lang w:eastAsia="zh-CN"/>
        </w:rPr>
        <w:t xml:space="preserve">Based on the discussions the following proposals are made. </w:t>
      </w:r>
    </w:p>
    <w:p w14:paraId="77BFB325" w14:textId="1C76B832" w:rsidR="00425325" w:rsidRPr="004F144B" w:rsidRDefault="00425325" w:rsidP="00122A6A">
      <w:pPr>
        <w:spacing w:after="0"/>
        <w:jc w:val="both"/>
        <w:rPr>
          <w:b/>
          <w:lang w:eastAsia="zh-CN"/>
        </w:rPr>
      </w:pPr>
      <w:proofErr w:type="gramStart"/>
      <w:r w:rsidRPr="004F144B">
        <w:rPr>
          <w:rFonts w:hint="eastAsia"/>
          <w:b/>
          <w:lang w:eastAsia="zh-CN"/>
        </w:rPr>
        <w:t>Proposal 1</w:t>
      </w:r>
      <w:r w:rsidRPr="004F144B">
        <w:rPr>
          <w:rFonts w:hint="eastAsia"/>
          <w:b/>
          <w:lang w:eastAsia="zh-CN"/>
        </w:rPr>
        <w:tab/>
      </w:r>
      <w:r w:rsidRPr="004F144B">
        <w:rPr>
          <w:rFonts w:hint="eastAsia"/>
          <w:b/>
          <w:lang w:eastAsia="zh-CN"/>
        </w:rPr>
        <w:tab/>
        <w:t xml:space="preserve">RAN2 to further discuss </w:t>
      </w:r>
      <w:r w:rsidR="00826A87" w:rsidRPr="004F144B">
        <w:rPr>
          <w:rFonts w:hint="eastAsia"/>
          <w:b/>
          <w:lang w:eastAsia="zh-CN"/>
        </w:rPr>
        <w:t xml:space="preserve">and </w:t>
      </w:r>
      <w:r w:rsidRPr="004F144B">
        <w:rPr>
          <w:rFonts w:hint="eastAsia"/>
          <w:b/>
          <w:lang w:eastAsia="zh-CN"/>
        </w:rPr>
        <w:t>confirm the motivations of further addressing the load balancing between 2-step and 4-step RACH.</w:t>
      </w:r>
      <w:proofErr w:type="gramEnd"/>
      <w:r w:rsidRPr="004F144B">
        <w:rPr>
          <w:rFonts w:hint="eastAsia"/>
          <w:b/>
          <w:lang w:eastAsia="zh-CN"/>
        </w:rPr>
        <w:t xml:space="preserve"> </w:t>
      </w:r>
    </w:p>
    <w:p w14:paraId="10488336" w14:textId="77777777" w:rsidR="00425325" w:rsidRPr="004F144B" w:rsidRDefault="00425325" w:rsidP="00122A6A">
      <w:pPr>
        <w:spacing w:after="0"/>
        <w:jc w:val="both"/>
        <w:rPr>
          <w:b/>
          <w:lang w:eastAsia="zh-CN"/>
        </w:rPr>
      </w:pPr>
    </w:p>
    <w:p w14:paraId="48DE7054" w14:textId="77777777" w:rsidR="00425325" w:rsidRPr="004F144B" w:rsidRDefault="00425325" w:rsidP="00122A6A">
      <w:pPr>
        <w:spacing w:after="0"/>
        <w:jc w:val="both"/>
        <w:rPr>
          <w:b/>
          <w:lang w:eastAsia="zh-CN"/>
        </w:rPr>
      </w:pPr>
      <w:proofErr w:type="gramStart"/>
      <w:r w:rsidRPr="004F144B">
        <w:rPr>
          <w:rFonts w:hint="eastAsia"/>
          <w:b/>
          <w:lang w:eastAsia="zh-CN"/>
        </w:rPr>
        <w:t>Proposal 2</w:t>
      </w:r>
      <w:r w:rsidRPr="004F144B">
        <w:rPr>
          <w:rFonts w:hint="eastAsia"/>
          <w:b/>
          <w:lang w:eastAsia="zh-CN"/>
        </w:rPr>
        <w:tab/>
      </w:r>
      <w:r w:rsidRPr="004F144B">
        <w:rPr>
          <w:rFonts w:hint="eastAsia"/>
          <w:b/>
          <w:lang w:eastAsia="zh-CN"/>
        </w:rPr>
        <w:tab/>
        <w:t xml:space="preserve">RAN2 to discuss and </w:t>
      </w:r>
      <w:r w:rsidRPr="004F144B">
        <w:rPr>
          <w:b/>
          <w:lang w:eastAsia="zh-CN"/>
        </w:rPr>
        <w:t>cho</w:t>
      </w:r>
      <w:r w:rsidRPr="004F144B">
        <w:rPr>
          <w:rFonts w:hint="eastAsia"/>
          <w:b/>
          <w:lang w:eastAsia="zh-CN"/>
        </w:rPr>
        <w:t>ose between the possible mechanisms, if the motivations are confirmed.</w:t>
      </w:r>
      <w:proofErr w:type="gramEnd"/>
      <w:r w:rsidRPr="004F144B">
        <w:rPr>
          <w:rFonts w:hint="eastAsia"/>
          <w:b/>
          <w:lang w:eastAsia="zh-CN"/>
        </w:rPr>
        <w:t xml:space="preserve"> </w:t>
      </w:r>
    </w:p>
    <w:p w14:paraId="18882BD2" w14:textId="77777777" w:rsidR="00425325" w:rsidRPr="004F144B" w:rsidRDefault="00425325" w:rsidP="00122A6A">
      <w:pPr>
        <w:pStyle w:val="a9"/>
        <w:numPr>
          <w:ilvl w:val="1"/>
          <w:numId w:val="7"/>
        </w:numPr>
        <w:jc w:val="both"/>
        <w:rPr>
          <w:b/>
          <w:bCs/>
        </w:rPr>
      </w:pPr>
      <w:r w:rsidRPr="004F144B">
        <w:rPr>
          <w:rFonts w:hint="eastAsia"/>
          <w:b/>
          <w:bCs/>
          <w:lang w:eastAsia="zh-CN"/>
        </w:rPr>
        <w:t xml:space="preserve">Option 1: </w:t>
      </w:r>
      <w:r w:rsidRPr="004F144B">
        <w:rPr>
          <w:b/>
          <w:bCs/>
          <w:lang w:eastAsia="zh-CN"/>
        </w:rPr>
        <w:t>“</w:t>
      </w:r>
      <w:r w:rsidRPr="004F144B">
        <w:rPr>
          <w:b/>
          <w:iCs/>
        </w:rPr>
        <w:t xml:space="preserve">BI </w:t>
      </w:r>
      <w:r w:rsidRPr="004F144B">
        <w:rPr>
          <w:b/>
          <w:iCs/>
          <w:lang w:eastAsia="zh-CN"/>
        </w:rPr>
        <w:t>–</w:t>
      </w:r>
      <w:r w:rsidRPr="004F144B">
        <w:rPr>
          <w:rFonts w:hint="eastAsia"/>
          <w:b/>
          <w:iCs/>
          <w:lang w:eastAsia="zh-CN"/>
        </w:rPr>
        <w:t>based</w:t>
      </w:r>
      <w:r w:rsidRPr="004F144B">
        <w:rPr>
          <w:b/>
          <w:bCs/>
          <w:lang w:eastAsia="zh-CN"/>
        </w:rPr>
        <w:t>”</w:t>
      </w:r>
      <w:r w:rsidRPr="004F144B">
        <w:rPr>
          <w:rFonts w:hint="eastAsia"/>
          <w:b/>
          <w:bCs/>
          <w:lang w:eastAsia="zh-CN"/>
        </w:rPr>
        <w:t xml:space="preserve"> solution, as  proposed in R2-1910095, </w:t>
      </w:r>
    </w:p>
    <w:p w14:paraId="3B05E0F2" w14:textId="77777777" w:rsidR="00425325" w:rsidRPr="004F144B" w:rsidRDefault="00425325" w:rsidP="00122A6A">
      <w:pPr>
        <w:pStyle w:val="a9"/>
        <w:numPr>
          <w:ilvl w:val="1"/>
          <w:numId w:val="7"/>
        </w:numPr>
        <w:jc w:val="both"/>
        <w:rPr>
          <w:b/>
          <w:bCs/>
        </w:rPr>
      </w:pPr>
      <w:r w:rsidRPr="004F144B">
        <w:rPr>
          <w:rFonts w:hint="eastAsia"/>
          <w:b/>
          <w:bCs/>
          <w:lang w:eastAsia="zh-CN"/>
        </w:rPr>
        <w:t>Option 2:</w:t>
      </w:r>
      <w:r w:rsidRPr="004F144B">
        <w:rPr>
          <w:b/>
          <w:bCs/>
          <w:lang w:eastAsia="zh-CN"/>
        </w:rPr>
        <w:t xml:space="preserve"> “</w:t>
      </w:r>
      <w:r w:rsidRPr="004F144B">
        <w:rPr>
          <w:b/>
          <w:iCs/>
        </w:rPr>
        <w:t>RACH type selection factor</w:t>
      </w:r>
      <w:r w:rsidRPr="004F144B">
        <w:rPr>
          <w:rFonts w:hint="eastAsia"/>
          <w:b/>
          <w:iCs/>
          <w:lang w:eastAsia="zh-CN"/>
        </w:rPr>
        <w:t>(in SIB)-based</w:t>
      </w:r>
      <w:r w:rsidRPr="004F144B">
        <w:rPr>
          <w:b/>
          <w:bCs/>
          <w:lang w:eastAsia="zh-CN"/>
        </w:rPr>
        <w:t>”</w:t>
      </w:r>
      <w:r w:rsidRPr="004F144B">
        <w:rPr>
          <w:rFonts w:hint="eastAsia"/>
          <w:b/>
          <w:bCs/>
          <w:lang w:eastAsia="zh-CN"/>
        </w:rPr>
        <w:t xml:space="preserve"> solution, as proposed in R2-1911501, or modified Option 2 based on company discussions</w:t>
      </w:r>
    </w:p>
    <w:bookmarkEnd w:id="0"/>
    <w:p w14:paraId="11F5A9F2" w14:textId="77777777" w:rsidR="00781CCF" w:rsidRPr="00781CCF" w:rsidRDefault="00781CCF">
      <w:pPr>
        <w:rPr>
          <w:b/>
          <w:lang w:eastAsia="zh-CN"/>
        </w:rPr>
      </w:pPr>
    </w:p>
    <w:p w14:paraId="76432103" w14:textId="77777777" w:rsidR="00A56E7D" w:rsidRDefault="002305AB">
      <w:pPr>
        <w:pStyle w:val="1"/>
        <w:rPr>
          <w:lang w:eastAsia="zh-CN"/>
        </w:rPr>
      </w:pPr>
      <w:r>
        <w:rPr>
          <w:rFonts w:hint="eastAsia"/>
          <w:lang w:eastAsia="zh-CN"/>
        </w:rPr>
        <w:t>4</w:t>
      </w:r>
      <w:r>
        <w:tab/>
      </w:r>
      <w:r>
        <w:rPr>
          <w:rFonts w:hint="eastAsia"/>
          <w:lang w:eastAsia="zh-CN"/>
        </w:rPr>
        <w:t>Reference</w:t>
      </w:r>
    </w:p>
    <w:p w14:paraId="08566C66" w14:textId="77777777" w:rsidR="00A56E7D" w:rsidRDefault="002305AB">
      <w:pPr>
        <w:rPr>
          <w:bCs/>
          <w:lang w:eastAsia="zh-CN"/>
        </w:rPr>
      </w:pPr>
      <w:r>
        <w:rPr>
          <w:rFonts w:hint="eastAsia"/>
          <w:lang w:eastAsia="zh-CN"/>
        </w:rPr>
        <w:t>[1]</w:t>
      </w:r>
      <w:r>
        <w:rPr>
          <w:rFonts w:hint="eastAsia"/>
          <w:lang w:eastAsia="zh-CN"/>
        </w:rPr>
        <w:tab/>
      </w:r>
      <w:r>
        <w:rPr>
          <w:rFonts w:hint="eastAsia"/>
          <w:bCs/>
          <w:lang w:eastAsia="zh-CN"/>
        </w:rPr>
        <w:t>R2-1910095</w:t>
      </w:r>
      <w:r>
        <w:rPr>
          <w:rFonts w:hint="eastAsia"/>
          <w:bCs/>
          <w:lang w:eastAsia="zh-CN"/>
        </w:rPr>
        <w:tab/>
      </w:r>
      <w:r>
        <w:t>2 step RACH overload control</w:t>
      </w:r>
      <w:r>
        <w:tab/>
        <w:t>Nokia, Nokia Shanghai Bell</w:t>
      </w:r>
    </w:p>
    <w:p w14:paraId="768945B7" w14:textId="77777777" w:rsidR="00A56E7D" w:rsidRDefault="002305AB">
      <w:pPr>
        <w:rPr>
          <w:lang w:eastAsia="zh-CN"/>
        </w:rPr>
      </w:pPr>
      <w:r>
        <w:rPr>
          <w:rFonts w:hint="eastAsia"/>
          <w:bCs/>
          <w:lang w:eastAsia="zh-CN"/>
        </w:rPr>
        <w:t>[2]</w:t>
      </w:r>
      <w:r>
        <w:rPr>
          <w:rFonts w:hint="eastAsia"/>
          <w:bCs/>
          <w:lang w:eastAsia="zh-CN"/>
        </w:rPr>
        <w:tab/>
        <w:t>R2-1911501</w:t>
      </w:r>
      <w:r>
        <w:rPr>
          <w:rFonts w:hint="eastAsia"/>
          <w:bCs/>
          <w:lang w:eastAsia="zh-CN"/>
        </w:rPr>
        <w:tab/>
      </w:r>
      <w:r>
        <w:t>Consideration on the load balance between 2-step RACH and 4-step RACH</w:t>
      </w:r>
      <w:r>
        <w:tab/>
        <w:t xml:space="preserve">ZTE Corporation, </w:t>
      </w:r>
      <w:proofErr w:type="spellStart"/>
      <w:r>
        <w:t>Sanechips</w:t>
      </w:r>
      <w:proofErr w:type="spellEnd"/>
      <w:r>
        <w:t>, CATT</w:t>
      </w:r>
    </w:p>
    <w:p w14:paraId="0B447452" w14:textId="22D273B4" w:rsidR="00A56E7D" w:rsidRDefault="008A05F5">
      <w:pPr>
        <w:rPr>
          <w:lang w:eastAsia="zh-CN"/>
        </w:rPr>
      </w:pPr>
      <w:r>
        <w:rPr>
          <w:rFonts w:hint="eastAsia"/>
          <w:lang w:eastAsia="zh-CN"/>
        </w:rPr>
        <w:t xml:space="preserve">[3] </w:t>
      </w:r>
      <w:r w:rsidR="00427D19">
        <w:rPr>
          <w:rFonts w:hint="eastAsia"/>
          <w:lang w:eastAsia="zh-CN"/>
        </w:rPr>
        <w:t xml:space="preserve">R2-1911774 </w:t>
      </w:r>
      <w:r w:rsidR="00427D19" w:rsidRPr="00427D19">
        <w:rPr>
          <w:lang w:eastAsia="zh-CN"/>
        </w:rPr>
        <w:t xml:space="preserve">Summary of offline </w:t>
      </w:r>
      <w:r w:rsidR="00427D19">
        <w:rPr>
          <w:lang w:eastAsia="zh-CN"/>
        </w:rPr>
        <w:t xml:space="preserve">discussion on overload </w:t>
      </w:r>
      <w:proofErr w:type="gramStart"/>
      <w:r w:rsidR="00427D19">
        <w:rPr>
          <w:lang w:eastAsia="zh-CN"/>
        </w:rPr>
        <w:t xml:space="preserve">control </w:t>
      </w:r>
      <w:r w:rsidR="00427D19">
        <w:rPr>
          <w:rFonts w:hint="eastAsia"/>
          <w:lang w:eastAsia="zh-CN"/>
        </w:rPr>
        <w:t>,</w:t>
      </w:r>
      <w:proofErr w:type="gramEnd"/>
      <w:r w:rsidR="00427D19">
        <w:rPr>
          <w:rFonts w:hint="eastAsia"/>
          <w:lang w:eastAsia="zh-CN"/>
        </w:rPr>
        <w:t xml:space="preserve"> CATT</w:t>
      </w:r>
    </w:p>
    <w:p w14:paraId="069AD255" w14:textId="77BC5A3E" w:rsidR="0052457A" w:rsidRDefault="0052457A">
      <w:pPr>
        <w:rPr>
          <w:lang w:eastAsia="zh-CN"/>
        </w:rPr>
      </w:pPr>
      <w:r>
        <w:rPr>
          <w:rFonts w:hint="eastAsia"/>
          <w:lang w:eastAsia="zh-CN"/>
        </w:rPr>
        <w:t xml:space="preserve">[4] </w:t>
      </w:r>
      <w:r>
        <w:rPr>
          <w:lang w:eastAsia="zh-CN"/>
        </w:rPr>
        <w:t>RP-192330</w:t>
      </w:r>
      <w:r>
        <w:rPr>
          <w:rFonts w:hint="eastAsia"/>
          <w:lang w:eastAsia="zh-CN"/>
        </w:rPr>
        <w:t xml:space="preserve"> </w:t>
      </w:r>
      <w:r w:rsidRPr="0052457A">
        <w:rPr>
          <w:lang w:eastAsia="zh-CN"/>
        </w:rPr>
        <w:t>Revised work item proposal 2 step RACH for NR</w:t>
      </w:r>
      <w:r>
        <w:rPr>
          <w:rFonts w:hint="eastAsia"/>
          <w:lang w:eastAsia="zh-CN"/>
        </w:rPr>
        <w:t>, ZTE</w:t>
      </w:r>
    </w:p>
    <w:p w14:paraId="40E22ACA" w14:textId="021486B7" w:rsidR="006F7CA1" w:rsidRDefault="006F7CA1" w:rsidP="006F7CA1">
      <w:pPr>
        <w:rPr>
          <w:bCs/>
          <w:lang w:eastAsia="zh-CN"/>
        </w:rPr>
      </w:pPr>
      <w:r>
        <w:rPr>
          <w:rFonts w:hint="eastAsia"/>
          <w:lang w:eastAsia="zh-CN"/>
        </w:rPr>
        <w:t>[5]</w:t>
      </w:r>
      <w:r>
        <w:rPr>
          <w:rFonts w:hint="eastAsia"/>
          <w:lang w:eastAsia="zh-CN"/>
        </w:rPr>
        <w:tab/>
      </w:r>
      <w:r>
        <w:rPr>
          <w:rFonts w:hint="eastAsia"/>
          <w:bCs/>
          <w:lang w:eastAsia="zh-CN"/>
        </w:rPr>
        <w:t>R2-1910095</w:t>
      </w:r>
      <w:r>
        <w:rPr>
          <w:rFonts w:hint="eastAsia"/>
          <w:bCs/>
          <w:lang w:eastAsia="zh-CN"/>
        </w:rPr>
        <w:tab/>
      </w:r>
      <w:r>
        <w:t>2 step RACH overload control</w:t>
      </w:r>
      <w:r>
        <w:tab/>
        <w:t>Nokia, Nokia Shanghai Bell</w:t>
      </w:r>
    </w:p>
    <w:p w14:paraId="06CEA6D0" w14:textId="77777777" w:rsidR="006F7CA1" w:rsidRDefault="006F7CA1">
      <w:pPr>
        <w:rPr>
          <w:lang w:eastAsia="zh-CN"/>
        </w:rPr>
      </w:pPr>
    </w:p>
    <w:sectPr w:rsidR="006F7CA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49994" w14:textId="77777777" w:rsidR="00AC4F1F" w:rsidRDefault="00AC4F1F" w:rsidP="007564B5">
      <w:pPr>
        <w:spacing w:after="0"/>
      </w:pPr>
      <w:r>
        <w:separator/>
      </w:r>
    </w:p>
  </w:endnote>
  <w:endnote w:type="continuationSeparator" w:id="0">
    <w:p w14:paraId="383D1764" w14:textId="77777777" w:rsidR="00AC4F1F" w:rsidRDefault="00AC4F1F" w:rsidP="00756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EEDAA" w14:textId="357344EF" w:rsidR="00BC285A" w:rsidRPr="00BC285A" w:rsidRDefault="00BC285A" w:rsidP="00BC285A">
    <w:pPr>
      <w:pStyle w:val="a4"/>
      <w:tabs>
        <w:tab w:val="left" w:pos="2552"/>
      </w:tabs>
      <w:jc w:val="left"/>
      <w:rPr>
        <w:rFonts w:ascii="Times New Roman" w:hAnsi="Times New Roman"/>
        <w:b w:val="0"/>
        <w:i w:val="0"/>
        <w:szCs w:val="18"/>
        <w:lang w:eastAsia="zh-CN"/>
      </w:rPr>
    </w:pPr>
    <w:r w:rsidRPr="00BC285A">
      <w:rPr>
        <w:rFonts w:ascii="Times New Roman" w:hAnsi="Times New Roman"/>
        <w:b w:val="0"/>
        <w:i w:val="0"/>
        <w:szCs w:val="18"/>
        <w:lang w:eastAsia="zh-CN"/>
      </w:rPr>
      <w:t>R2-1912224</w:t>
    </w:r>
  </w:p>
  <w:p w14:paraId="0A9A9B00" w14:textId="77777777" w:rsidR="00BC285A" w:rsidRDefault="00BC285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FDADE" w14:textId="77777777" w:rsidR="00AC4F1F" w:rsidRDefault="00AC4F1F" w:rsidP="007564B5">
      <w:pPr>
        <w:spacing w:after="0"/>
      </w:pPr>
      <w:r>
        <w:separator/>
      </w:r>
    </w:p>
  </w:footnote>
  <w:footnote w:type="continuationSeparator" w:id="0">
    <w:p w14:paraId="61E9D80E" w14:textId="77777777" w:rsidR="00AC4F1F" w:rsidRDefault="00AC4F1F" w:rsidP="007564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C63F8"/>
    <w:multiLevelType w:val="multilevel"/>
    <w:tmpl w:val="1E5C6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F156DB8"/>
    <w:multiLevelType w:val="hybridMultilevel"/>
    <w:tmpl w:val="18E0C28A"/>
    <w:lvl w:ilvl="0" w:tplc="8DB600B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6A76DF"/>
    <w:multiLevelType w:val="hybridMultilevel"/>
    <w:tmpl w:val="25F462C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3E181B"/>
    <w:multiLevelType w:val="hybridMultilevel"/>
    <w:tmpl w:val="F3583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FC462E"/>
    <w:multiLevelType w:val="hybridMultilevel"/>
    <w:tmpl w:val="315C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JeongGu)">
    <w15:presenceInfo w15:providerId="None" w15:userId="LG (JeongGu)"/>
  </w15:person>
  <w15:person w15:author="Intel (Seau Sian)">
    <w15:presenceInfo w15:providerId="None" w15:userId="Intel (Seau Sian)"/>
  </w15:person>
  <w15:person w15:author="xiandong dong">
    <w15:presenceInfo w15:providerId="Windows Live" w15:userId="448d36ad26fbde5c"/>
  </w15:person>
  <w15:person w15:author="Ming-Hung Tao">
    <w15:presenceInfo w15:providerId="AD" w15:userId="S-1-5-21-1078081533-1958367476-725345543-9177"/>
  </w15:person>
  <w15:person w15:author="Ericsson">
    <w15:presenceInfo w15:providerId="None" w15:userId="Ericsson"/>
  </w15:person>
  <w15:person w15:author="Qualcomm_RZ">
    <w15:presenceInfo w15:providerId="None" w15:userId="Qualcomm_RZ"/>
  </w15:person>
  <w15:person w15:author="Spreadtrum">
    <w15:presenceInfo w15:providerId="None" w15:userId="Spreadtrum"/>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QzNDc3Mza0NLI0MDdQ0lEKTi0uzszPAykwrAUA9KmNmCwAAAA="/>
  </w:docVars>
  <w:rsids>
    <w:rsidRoot w:val="000B7BCF"/>
    <w:rsid w:val="0000065A"/>
    <w:rsid w:val="0000170C"/>
    <w:rsid w:val="00002826"/>
    <w:rsid w:val="000036E8"/>
    <w:rsid w:val="000039F6"/>
    <w:rsid w:val="00003BAB"/>
    <w:rsid w:val="0000409B"/>
    <w:rsid w:val="000052F4"/>
    <w:rsid w:val="0000556F"/>
    <w:rsid w:val="00006825"/>
    <w:rsid w:val="00006EBD"/>
    <w:rsid w:val="000102A7"/>
    <w:rsid w:val="000116E8"/>
    <w:rsid w:val="00011C73"/>
    <w:rsid w:val="00012887"/>
    <w:rsid w:val="00012D16"/>
    <w:rsid w:val="00013C23"/>
    <w:rsid w:val="0001406A"/>
    <w:rsid w:val="00014AD9"/>
    <w:rsid w:val="0001512A"/>
    <w:rsid w:val="000152D3"/>
    <w:rsid w:val="00020F19"/>
    <w:rsid w:val="00023245"/>
    <w:rsid w:val="00023FC6"/>
    <w:rsid w:val="0002402C"/>
    <w:rsid w:val="00025CE4"/>
    <w:rsid w:val="000270B9"/>
    <w:rsid w:val="000305FF"/>
    <w:rsid w:val="00030DC5"/>
    <w:rsid w:val="00030F55"/>
    <w:rsid w:val="00032055"/>
    <w:rsid w:val="00032EA4"/>
    <w:rsid w:val="00033062"/>
    <w:rsid w:val="00033397"/>
    <w:rsid w:val="00033843"/>
    <w:rsid w:val="000338DD"/>
    <w:rsid w:val="00033D6B"/>
    <w:rsid w:val="000351C9"/>
    <w:rsid w:val="00035677"/>
    <w:rsid w:val="000356F9"/>
    <w:rsid w:val="000365C3"/>
    <w:rsid w:val="000368BE"/>
    <w:rsid w:val="00037AFB"/>
    <w:rsid w:val="00040095"/>
    <w:rsid w:val="00040AE0"/>
    <w:rsid w:val="00045625"/>
    <w:rsid w:val="0004707F"/>
    <w:rsid w:val="00047771"/>
    <w:rsid w:val="0005014F"/>
    <w:rsid w:val="00053771"/>
    <w:rsid w:val="00055830"/>
    <w:rsid w:val="0006135D"/>
    <w:rsid w:val="00061505"/>
    <w:rsid w:val="00064670"/>
    <w:rsid w:val="00065F19"/>
    <w:rsid w:val="00070FAC"/>
    <w:rsid w:val="0007157F"/>
    <w:rsid w:val="00071ECF"/>
    <w:rsid w:val="000732E0"/>
    <w:rsid w:val="00074261"/>
    <w:rsid w:val="00074F72"/>
    <w:rsid w:val="000779DF"/>
    <w:rsid w:val="00077C88"/>
    <w:rsid w:val="00080216"/>
    <w:rsid w:val="00080512"/>
    <w:rsid w:val="000812F8"/>
    <w:rsid w:val="00083323"/>
    <w:rsid w:val="00087E3D"/>
    <w:rsid w:val="00090468"/>
    <w:rsid w:val="0009145B"/>
    <w:rsid w:val="0009308B"/>
    <w:rsid w:val="00093B72"/>
    <w:rsid w:val="00095A1E"/>
    <w:rsid w:val="00095EC7"/>
    <w:rsid w:val="00096258"/>
    <w:rsid w:val="00097500"/>
    <w:rsid w:val="0009788E"/>
    <w:rsid w:val="000A0B3A"/>
    <w:rsid w:val="000A113B"/>
    <w:rsid w:val="000A3F9B"/>
    <w:rsid w:val="000A5AD5"/>
    <w:rsid w:val="000A7A2D"/>
    <w:rsid w:val="000B064D"/>
    <w:rsid w:val="000B1891"/>
    <w:rsid w:val="000B19D0"/>
    <w:rsid w:val="000B3562"/>
    <w:rsid w:val="000B4D19"/>
    <w:rsid w:val="000B6C9A"/>
    <w:rsid w:val="000B7BCF"/>
    <w:rsid w:val="000C0524"/>
    <w:rsid w:val="000C0A37"/>
    <w:rsid w:val="000C1837"/>
    <w:rsid w:val="000C2CA3"/>
    <w:rsid w:val="000C2D34"/>
    <w:rsid w:val="000C4AA7"/>
    <w:rsid w:val="000C522B"/>
    <w:rsid w:val="000C5567"/>
    <w:rsid w:val="000C77C8"/>
    <w:rsid w:val="000D0B0C"/>
    <w:rsid w:val="000D1C8B"/>
    <w:rsid w:val="000D282D"/>
    <w:rsid w:val="000D3B73"/>
    <w:rsid w:val="000D3C9D"/>
    <w:rsid w:val="000D58AB"/>
    <w:rsid w:val="000D6B39"/>
    <w:rsid w:val="000E2568"/>
    <w:rsid w:val="000E3506"/>
    <w:rsid w:val="000E3FB7"/>
    <w:rsid w:val="000E49BE"/>
    <w:rsid w:val="000E53B5"/>
    <w:rsid w:val="000E5617"/>
    <w:rsid w:val="000F03B7"/>
    <w:rsid w:val="000F050E"/>
    <w:rsid w:val="000F2508"/>
    <w:rsid w:val="000F2B88"/>
    <w:rsid w:val="000F2F84"/>
    <w:rsid w:val="000F342D"/>
    <w:rsid w:val="000F41BF"/>
    <w:rsid w:val="000F4CD5"/>
    <w:rsid w:val="000F5DDE"/>
    <w:rsid w:val="00100D93"/>
    <w:rsid w:val="00102DAD"/>
    <w:rsid w:val="00104C62"/>
    <w:rsid w:val="00107EE0"/>
    <w:rsid w:val="001120F8"/>
    <w:rsid w:val="0011222A"/>
    <w:rsid w:val="0011502E"/>
    <w:rsid w:val="001155A3"/>
    <w:rsid w:val="001158B5"/>
    <w:rsid w:val="00117AD0"/>
    <w:rsid w:val="00120844"/>
    <w:rsid w:val="00122A6A"/>
    <w:rsid w:val="001241A8"/>
    <w:rsid w:val="00126209"/>
    <w:rsid w:val="00126A7E"/>
    <w:rsid w:val="00126D29"/>
    <w:rsid w:val="00127474"/>
    <w:rsid w:val="00131495"/>
    <w:rsid w:val="0013395D"/>
    <w:rsid w:val="00134105"/>
    <w:rsid w:val="00135C51"/>
    <w:rsid w:val="00135EC2"/>
    <w:rsid w:val="00137B44"/>
    <w:rsid w:val="00143EB4"/>
    <w:rsid w:val="00145075"/>
    <w:rsid w:val="00145139"/>
    <w:rsid w:val="001453F7"/>
    <w:rsid w:val="00146CA1"/>
    <w:rsid w:val="0014751F"/>
    <w:rsid w:val="001515F7"/>
    <w:rsid w:val="00152357"/>
    <w:rsid w:val="00155470"/>
    <w:rsid w:val="001568A4"/>
    <w:rsid w:val="00157B0B"/>
    <w:rsid w:val="0016098E"/>
    <w:rsid w:val="00160AF6"/>
    <w:rsid w:val="00161683"/>
    <w:rsid w:val="001619CF"/>
    <w:rsid w:val="00163DF7"/>
    <w:rsid w:val="00163E1F"/>
    <w:rsid w:val="001641E7"/>
    <w:rsid w:val="00164FB2"/>
    <w:rsid w:val="001651CB"/>
    <w:rsid w:val="001652A1"/>
    <w:rsid w:val="001670B4"/>
    <w:rsid w:val="00171BD2"/>
    <w:rsid w:val="00172781"/>
    <w:rsid w:val="00173373"/>
    <w:rsid w:val="001734AA"/>
    <w:rsid w:val="001741A0"/>
    <w:rsid w:val="0017473E"/>
    <w:rsid w:val="001767D8"/>
    <w:rsid w:val="001769F9"/>
    <w:rsid w:val="0017733D"/>
    <w:rsid w:val="00181A75"/>
    <w:rsid w:val="001822E5"/>
    <w:rsid w:val="00182DE1"/>
    <w:rsid w:val="001833C6"/>
    <w:rsid w:val="00184347"/>
    <w:rsid w:val="0018470B"/>
    <w:rsid w:val="00186DE6"/>
    <w:rsid w:val="00191A88"/>
    <w:rsid w:val="00194C9D"/>
    <w:rsid w:val="00194CD0"/>
    <w:rsid w:val="0019515C"/>
    <w:rsid w:val="001A0A52"/>
    <w:rsid w:val="001A2B4C"/>
    <w:rsid w:val="001A6D8E"/>
    <w:rsid w:val="001A7342"/>
    <w:rsid w:val="001B186F"/>
    <w:rsid w:val="001B1E02"/>
    <w:rsid w:val="001B49C9"/>
    <w:rsid w:val="001B560A"/>
    <w:rsid w:val="001B58CC"/>
    <w:rsid w:val="001B720E"/>
    <w:rsid w:val="001C0CD7"/>
    <w:rsid w:val="001C1FC5"/>
    <w:rsid w:val="001C24AB"/>
    <w:rsid w:val="001C28B2"/>
    <w:rsid w:val="001C7B6D"/>
    <w:rsid w:val="001D2ADB"/>
    <w:rsid w:val="001D3565"/>
    <w:rsid w:val="001D3A7D"/>
    <w:rsid w:val="001D4FB0"/>
    <w:rsid w:val="001D5A59"/>
    <w:rsid w:val="001D6CF3"/>
    <w:rsid w:val="001E0749"/>
    <w:rsid w:val="001E130A"/>
    <w:rsid w:val="001E284D"/>
    <w:rsid w:val="001E53A0"/>
    <w:rsid w:val="001E6871"/>
    <w:rsid w:val="001E6BC5"/>
    <w:rsid w:val="001F0BA9"/>
    <w:rsid w:val="001F168B"/>
    <w:rsid w:val="001F34F3"/>
    <w:rsid w:val="001F5C44"/>
    <w:rsid w:val="001F7831"/>
    <w:rsid w:val="001F7F6E"/>
    <w:rsid w:val="0020111A"/>
    <w:rsid w:val="00201B08"/>
    <w:rsid w:val="00202562"/>
    <w:rsid w:val="002029A9"/>
    <w:rsid w:val="00203E60"/>
    <w:rsid w:val="00204045"/>
    <w:rsid w:val="0020425F"/>
    <w:rsid w:val="00206ED3"/>
    <w:rsid w:val="00211997"/>
    <w:rsid w:val="0021353E"/>
    <w:rsid w:val="00214E95"/>
    <w:rsid w:val="00215928"/>
    <w:rsid w:val="00215C7D"/>
    <w:rsid w:val="00216471"/>
    <w:rsid w:val="00216A71"/>
    <w:rsid w:val="00216FA7"/>
    <w:rsid w:val="00217F57"/>
    <w:rsid w:val="00221DC7"/>
    <w:rsid w:val="00221E06"/>
    <w:rsid w:val="002227B2"/>
    <w:rsid w:val="002244A9"/>
    <w:rsid w:val="002249DB"/>
    <w:rsid w:val="00225498"/>
    <w:rsid w:val="0022606D"/>
    <w:rsid w:val="002305AB"/>
    <w:rsid w:val="00232D62"/>
    <w:rsid w:val="00235144"/>
    <w:rsid w:val="00240EA5"/>
    <w:rsid w:val="00245463"/>
    <w:rsid w:val="00245FCC"/>
    <w:rsid w:val="0024663C"/>
    <w:rsid w:val="00246759"/>
    <w:rsid w:val="00251E91"/>
    <w:rsid w:val="00252D5A"/>
    <w:rsid w:val="00253E0D"/>
    <w:rsid w:val="00254277"/>
    <w:rsid w:val="0026021D"/>
    <w:rsid w:val="00260AE7"/>
    <w:rsid w:val="00262113"/>
    <w:rsid w:val="00262EDD"/>
    <w:rsid w:val="002633DF"/>
    <w:rsid w:val="00264664"/>
    <w:rsid w:val="0026614D"/>
    <w:rsid w:val="00270F19"/>
    <w:rsid w:val="00271E96"/>
    <w:rsid w:val="00273502"/>
    <w:rsid w:val="002747EC"/>
    <w:rsid w:val="00274E85"/>
    <w:rsid w:val="00274F5C"/>
    <w:rsid w:val="0027537D"/>
    <w:rsid w:val="002802CB"/>
    <w:rsid w:val="00281664"/>
    <w:rsid w:val="002819E6"/>
    <w:rsid w:val="002836F8"/>
    <w:rsid w:val="0028467B"/>
    <w:rsid w:val="002855BF"/>
    <w:rsid w:val="00290FC1"/>
    <w:rsid w:val="00293031"/>
    <w:rsid w:val="002961BE"/>
    <w:rsid w:val="00296C53"/>
    <w:rsid w:val="002A09FF"/>
    <w:rsid w:val="002A3911"/>
    <w:rsid w:val="002A557C"/>
    <w:rsid w:val="002A6B3E"/>
    <w:rsid w:val="002A717B"/>
    <w:rsid w:val="002B0D5F"/>
    <w:rsid w:val="002B17AD"/>
    <w:rsid w:val="002B2AB7"/>
    <w:rsid w:val="002B4AC3"/>
    <w:rsid w:val="002B5536"/>
    <w:rsid w:val="002B5E2E"/>
    <w:rsid w:val="002B7133"/>
    <w:rsid w:val="002C2FA3"/>
    <w:rsid w:val="002C3344"/>
    <w:rsid w:val="002C4418"/>
    <w:rsid w:val="002C643E"/>
    <w:rsid w:val="002C6EDD"/>
    <w:rsid w:val="002C708A"/>
    <w:rsid w:val="002C7F67"/>
    <w:rsid w:val="002D10D9"/>
    <w:rsid w:val="002D4A20"/>
    <w:rsid w:val="002D52B8"/>
    <w:rsid w:val="002D7507"/>
    <w:rsid w:val="002E0478"/>
    <w:rsid w:val="002E13C5"/>
    <w:rsid w:val="002E15D3"/>
    <w:rsid w:val="002E1D57"/>
    <w:rsid w:val="002E2998"/>
    <w:rsid w:val="002E2E49"/>
    <w:rsid w:val="002E30D5"/>
    <w:rsid w:val="002E3CCA"/>
    <w:rsid w:val="002E4F52"/>
    <w:rsid w:val="002E61FD"/>
    <w:rsid w:val="002E7B35"/>
    <w:rsid w:val="002F0D22"/>
    <w:rsid w:val="002F1247"/>
    <w:rsid w:val="002F330A"/>
    <w:rsid w:val="002F35A1"/>
    <w:rsid w:val="002F5D8D"/>
    <w:rsid w:val="0030002C"/>
    <w:rsid w:val="0030249C"/>
    <w:rsid w:val="003044B5"/>
    <w:rsid w:val="00306995"/>
    <w:rsid w:val="0030718E"/>
    <w:rsid w:val="00307BA7"/>
    <w:rsid w:val="00307D42"/>
    <w:rsid w:val="00307DE4"/>
    <w:rsid w:val="00313395"/>
    <w:rsid w:val="00313562"/>
    <w:rsid w:val="003136AE"/>
    <w:rsid w:val="00314429"/>
    <w:rsid w:val="0031467C"/>
    <w:rsid w:val="00315F5F"/>
    <w:rsid w:val="00316EEB"/>
    <w:rsid w:val="003172DC"/>
    <w:rsid w:val="00317B32"/>
    <w:rsid w:val="00320A6B"/>
    <w:rsid w:val="00320E41"/>
    <w:rsid w:val="00321311"/>
    <w:rsid w:val="00321520"/>
    <w:rsid w:val="003220DF"/>
    <w:rsid w:val="00322D89"/>
    <w:rsid w:val="00326069"/>
    <w:rsid w:val="003318BE"/>
    <w:rsid w:val="00335443"/>
    <w:rsid w:val="00335983"/>
    <w:rsid w:val="003367D6"/>
    <w:rsid w:val="00336957"/>
    <w:rsid w:val="00336E72"/>
    <w:rsid w:val="003378E1"/>
    <w:rsid w:val="00337918"/>
    <w:rsid w:val="003417CA"/>
    <w:rsid w:val="00342ED5"/>
    <w:rsid w:val="00344236"/>
    <w:rsid w:val="003454D5"/>
    <w:rsid w:val="00346D47"/>
    <w:rsid w:val="003474DA"/>
    <w:rsid w:val="00347DCF"/>
    <w:rsid w:val="00352719"/>
    <w:rsid w:val="003543AB"/>
    <w:rsid w:val="0035462D"/>
    <w:rsid w:val="00354E1B"/>
    <w:rsid w:val="0035599B"/>
    <w:rsid w:val="003567F2"/>
    <w:rsid w:val="003577E7"/>
    <w:rsid w:val="003603A9"/>
    <w:rsid w:val="00360E1A"/>
    <w:rsid w:val="0036117B"/>
    <w:rsid w:val="00361FB2"/>
    <w:rsid w:val="00362020"/>
    <w:rsid w:val="00362436"/>
    <w:rsid w:val="00364A3A"/>
    <w:rsid w:val="00370AA3"/>
    <w:rsid w:val="00372609"/>
    <w:rsid w:val="00373408"/>
    <w:rsid w:val="00374BAF"/>
    <w:rsid w:val="00375A2E"/>
    <w:rsid w:val="00377162"/>
    <w:rsid w:val="00380A4A"/>
    <w:rsid w:val="00381FB6"/>
    <w:rsid w:val="00382A17"/>
    <w:rsid w:val="00382AC9"/>
    <w:rsid w:val="00383D39"/>
    <w:rsid w:val="003844B1"/>
    <w:rsid w:val="00384E6A"/>
    <w:rsid w:val="003860EA"/>
    <w:rsid w:val="0039042E"/>
    <w:rsid w:val="003921FC"/>
    <w:rsid w:val="00392671"/>
    <w:rsid w:val="0039603E"/>
    <w:rsid w:val="00396A7C"/>
    <w:rsid w:val="00396A8F"/>
    <w:rsid w:val="00396F99"/>
    <w:rsid w:val="00397A8C"/>
    <w:rsid w:val="003A0AE2"/>
    <w:rsid w:val="003A1265"/>
    <w:rsid w:val="003A3EA0"/>
    <w:rsid w:val="003A40EE"/>
    <w:rsid w:val="003A415E"/>
    <w:rsid w:val="003A4664"/>
    <w:rsid w:val="003A4749"/>
    <w:rsid w:val="003A4ABF"/>
    <w:rsid w:val="003A4DA4"/>
    <w:rsid w:val="003A549E"/>
    <w:rsid w:val="003A5C13"/>
    <w:rsid w:val="003A5F35"/>
    <w:rsid w:val="003A64E9"/>
    <w:rsid w:val="003A752F"/>
    <w:rsid w:val="003B03F8"/>
    <w:rsid w:val="003B21EA"/>
    <w:rsid w:val="003B40AD"/>
    <w:rsid w:val="003B65D3"/>
    <w:rsid w:val="003C0176"/>
    <w:rsid w:val="003C1345"/>
    <w:rsid w:val="003C1BCC"/>
    <w:rsid w:val="003C2C85"/>
    <w:rsid w:val="003C2E02"/>
    <w:rsid w:val="003C4E37"/>
    <w:rsid w:val="003C5365"/>
    <w:rsid w:val="003C611B"/>
    <w:rsid w:val="003C690C"/>
    <w:rsid w:val="003D0659"/>
    <w:rsid w:val="003D0AEF"/>
    <w:rsid w:val="003D159B"/>
    <w:rsid w:val="003D3F2A"/>
    <w:rsid w:val="003D561D"/>
    <w:rsid w:val="003D6072"/>
    <w:rsid w:val="003D6095"/>
    <w:rsid w:val="003D6DE5"/>
    <w:rsid w:val="003D7042"/>
    <w:rsid w:val="003E1444"/>
    <w:rsid w:val="003E16BE"/>
    <w:rsid w:val="003E1F2D"/>
    <w:rsid w:val="003E4A6A"/>
    <w:rsid w:val="003E665D"/>
    <w:rsid w:val="003E6D72"/>
    <w:rsid w:val="003E6F45"/>
    <w:rsid w:val="003E7B2B"/>
    <w:rsid w:val="003F037E"/>
    <w:rsid w:val="003F1AF2"/>
    <w:rsid w:val="003F28F4"/>
    <w:rsid w:val="003F5647"/>
    <w:rsid w:val="003F799F"/>
    <w:rsid w:val="00400AF9"/>
    <w:rsid w:val="00401520"/>
    <w:rsid w:val="00401855"/>
    <w:rsid w:val="004032C7"/>
    <w:rsid w:val="0040465C"/>
    <w:rsid w:val="00405800"/>
    <w:rsid w:val="00407858"/>
    <w:rsid w:val="00407CA4"/>
    <w:rsid w:val="00412662"/>
    <w:rsid w:val="00412B9F"/>
    <w:rsid w:val="004174BD"/>
    <w:rsid w:val="00420283"/>
    <w:rsid w:val="00420392"/>
    <w:rsid w:val="004203A6"/>
    <w:rsid w:val="00422399"/>
    <w:rsid w:val="00425325"/>
    <w:rsid w:val="004275A9"/>
    <w:rsid w:val="00427D19"/>
    <w:rsid w:val="00430180"/>
    <w:rsid w:val="00430D92"/>
    <w:rsid w:val="004315BC"/>
    <w:rsid w:val="004316D5"/>
    <w:rsid w:val="00431CFA"/>
    <w:rsid w:val="00434D83"/>
    <w:rsid w:val="00437336"/>
    <w:rsid w:val="00437E0C"/>
    <w:rsid w:val="0044009D"/>
    <w:rsid w:val="00440AA6"/>
    <w:rsid w:val="00440EE4"/>
    <w:rsid w:val="0044153D"/>
    <w:rsid w:val="00441BA3"/>
    <w:rsid w:val="00443341"/>
    <w:rsid w:val="00445C9F"/>
    <w:rsid w:val="004477E7"/>
    <w:rsid w:val="00447946"/>
    <w:rsid w:val="00454605"/>
    <w:rsid w:val="00456B3D"/>
    <w:rsid w:val="00456B9D"/>
    <w:rsid w:val="00460045"/>
    <w:rsid w:val="0046150E"/>
    <w:rsid w:val="00461558"/>
    <w:rsid w:val="00464C17"/>
    <w:rsid w:val="004672EE"/>
    <w:rsid w:val="00467EC4"/>
    <w:rsid w:val="004708FD"/>
    <w:rsid w:val="00471FA2"/>
    <w:rsid w:val="004752A4"/>
    <w:rsid w:val="0047536C"/>
    <w:rsid w:val="00475A07"/>
    <w:rsid w:val="00475C99"/>
    <w:rsid w:val="00475D60"/>
    <w:rsid w:val="00476CAD"/>
    <w:rsid w:val="00477455"/>
    <w:rsid w:val="004805AE"/>
    <w:rsid w:val="004807E3"/>
    <w:rsid w:val="0048130D"/>
    <w:rsid w:val="00482608"/>
    <w:rsid w:val="00485492"/>
    <w:rsid w:val="004911E0"/>
    <w:rsid w:val="004933D0"/>
    <w:rsid w:val="0049656C"/>
    <w:rsid w:val="004972DD"/>
    <w:rsid w:val="004A0319"/>
    <w:rsid w:val="004A2B72"/>
    <w:rsid w:val="004A2CC4"/>
    <w:rsid w:val="004A59FA"/>
    <w:rsid w:val="004A68F4"/>
    <w:rsid w:val="004B20E3"/>
    <w:rsid w:val="004B3275"/>
    <w:rsid w:val="004B39DD"/>
    <w:rsid w:val="004B41F8"/>
    <w:rsid w:val="004B68D7"/>
    <w:rsid w:val="004C15CC"/>
    <w:rsid w:val="004C1974"/>
    <w:rsid w:val="004C3CBD"/>
    <w:rsid w:val="004C5A95"/>
    <w:rsid w:val="004C614F"/>
    <w:rsid w:val="004C65F8"/>
    <w:rsid w:val="004C6860"/>
    <w:rsid w:val="004C78C2"/>
    <w:rsid w:val="004D0964"/>
    <w:rsid w:val="004D1DC6"/>
    <w:rsid w:val="004D2D3D"/>
    <w:rsid w:val="004D3578"/>
    <w:rsid w:val="004D380D"/>
    <w:rsid w:val="004D7B73"/>
    <w:rsid w:val="004E0C79"/>
    <w:rsid w:val="004E1C78"/>
    <w:rsid w:val="004E213A"/>
    <w:rsid w:val="004E383E"/>
    <w:rsid w:val="004F144B"/>
    <w:rsid w:val="004F156A"/>
    <w:rsid w:val="0050056A"/>
    <w:rsid w:val="00500FA8"/>
    <w:rsid w:val="00501C25"/>
    <w:rsid w:val="00502735"/>
    <w:rsid w:val="00502BC6"/>
    <w:rsid w:val="00503171"/>
    <w:rsid w:val="00503666"/>
    <w:rsid w:val="00504C04"/>
    <w:rsid w:val="00504D84"/>
    <w:rsid w:val="005056B9"/>
    <w:rsid w:val="005058FB"/>
    <w:rsid w:val="0050641B"/>
    <w:rsid w:val="00506C28"/>
    <w:rsid w:val="005075D8"/>
    <w:rsid w:val="005126B5"/>
    <w:rsid w:val="00513622"/>
    <w:rsid w:val="00515B9E"/>
    <w:rsid w:val="00516518"/>
    <w:rsid w:val="0051770A"/>
    <w:rsid w:val="00520380"/>
    <w:rsid w:val="005234CD"/>
    <w:rsid w:val="0052457A"/>
    <w:rsid w:val="00531028"/>
    <w:rsid w:val="00533522"/>
    <w:rsid w:val="00534DA0"/>
    <w:rsid w:val="00535605"/>
    <w:rsid w:val="005371FF"/>
    <w:rsid w:val="00537FEC"/>
    <w:rsid w:val="00542C82"/>
    <w:rsid w:val="00543E6C"/>
    <w:rsid w:val="005441CC"/>
    <w:rsid w:val="00546CB4"/>
    <w:rsid w:val="00550D55"/>
    <w:rsid w:val="00551ED6"/>
    <w:rsid w:val="00551F97"/>
    <w:rsid w:val="00552D11"/>
    <w:rsid w:val="00552DA6"/>
    <w:rsid w:val="00553021"/>
    <w:rsid w:val="005549B1"/>
    <w:rsid w:val="00555CF3"/>
    <w:rsid w:val="00557704"/>
    <w:rsid w:val="0056076A"/>
    <w:rsid w:val="00560D58"/>
    <w:rsid w:val="00561617"/>
    <w:rsid w:val="005616D4"/>
    <w:rsid w:val="005624FA"/>
    <w:rsid w:val="00563030"/>
    <w:rsid w:val="0056469D"/>
    <w:rsid w:val="00564784"/>
    <w:rsid w:val="0056480F"/>
    <w:rsid w:val="00565087"/>
    <w:rsid w:val="0056573F"/>
    <w:rsid w:val="00566566"/>
    <w:rsid w:val="00570858"/>
    <w:rsid w:val="0057085C"/>
    <w:rsid w:val="00570BF0"/>
    <w:rsid w:val="00573B7D"/>
    <w:rsid w:val="00573DDF"/>
    <w:rsid w:val="005740A5"/>
    <w:rsid w:val="0057551C"/>
    <w:rsid w:val="0057656C"/>
    <w:rsid w:val="00580A44"/>
    <w:rsid w:val="00582CDB"/>
    <w:rsid w:val="00586CF6"/>
    <w:rsid w:val="00587B48"/>
    <w:rsid w:val="005900CE"/>
    <w:rsid w:val="00591A0E"/>
    <w:rsid w:val="005920E6"/>
    <w:rsid w:val="00592A34"/>
    <w:rsid w:val="00593B0E"/>
    <w:rsid w:val="00593B6E"/>
    <w:rsid w:val="00596B60"/>
    <w:rsid w:val="005A1192"/>
    <w:rsid w:val="005A14B6"/>
    <w:rsid w:val="005A166D"/>
    <w:rsid w:val="005A4A15"/>
    <w:rsid w:val="005A50E6"/>
    <w:rsid w:val="005A6916"/>
    <w:rsid w:val="005A753F"/>
    <w:rsid w:val="005A7AE8"/>
    <w:rsid w:val="005A7D7C"/>
    <w:rsid w:val="005A7DEB"/>
    <w:rsid w:val="005B0B1F"/>
    <w:rsid w:val="005B1788"/>
    <w:rsid w:val="005B1798"/>
    <w:rsid w:val="005B1DC5"/>
    <w:rsid w:val="005B2AAF"/>
    <w:rsid w:val="005B33DC"/>
    <w:rsid w:val="005B4406"/>
    <w:rsid w:val="005B46AD"/>
    <w:rsid w:val="005B49BD"/>
    <w:rsid w:val="005B6D75"/>
    <w:rsid w:val="005B78E7"/>
    <w:rsid w:val="005B7FF9"/>
    <w:rsid w:val="005C15EC"/>
    <w:rsid w:val="005C528A"/>
    <w:rsid w:val="005C7E45"/>
    <w:rsid w:val="005C7E9A"/>
    <w:rsid w:val="005D0F8F"/>
    <w:rsid w:val="005D5447"/>
    <w:rsid w:val="005D661E"/>
    <w:rsid w:val="005E1A07"/>
    <w:rsid w:val="005E3EF8"/>
    <w:rsid w:val="005E50B6"/>
    <w:rsid w:val="005E77D7"/>
    <w:rsid w:val="005F071B"/>
    <w:rsid w:val="005F2EDF"/>
    <w:rsid w:val="005F4E8E"/>
    <w:rsid w:val="005F57EE"/>
    <w:rsid w:val="005F5DBA"/>
    <w:rsid w:val="005F6D08"/>
    <w:rsid w:val="005F70C3"/>
    <w:rsid w:val="006001E1"/>
    <w:rsid w:val="00602641"/>
    <w:rsid w:val="00603219"/>
    <w:rsid w:val="006062EF"/>
    <w:rsid w:val="006067A4"/>
    <w:rsid w:val="006079B5"/>
    <w:rsid w:val="00611566"/>
    <w:rsid w:val="00613340"/>
    <w:rsid w:val="00615CCD"/>
    <w:rsid w:val="00621371"/>
    <w:rsid w:val="006235C4"/>
    <w:rsid w:val="00623713"/>
    <w:rsid w:val="0062382A"/>
    <w:rsid w:val="006245CA"/>
    <w:rsid w:val="00626185"/>
    <w:rsid w:val="0062739F"/>
    <w:rsid w:val="006302E0"/>
    <w:rsid w:val="00632A04"/>
    <w:rsid w:val="00632BDF"/>
    <w:rsid w:val="00632CBA"/>
    <w:rsid w:val="00635A01"/>
    <w:rsid w:val="00635D7A"/>
    <w:rsid w:val="00636A4B"/>
    <w:rsid w:val="00641F14"/>
    <w:rsid w:val="00642F46"/>
    <w:rsid w:val="0064411C"/>
    <w:rsid w:val="006454FE"/>
    <w:rsid w:val="00645D44"/>
    <w:rsid w:val="006465F3"/>
    <w:rsid w:val="00646D99"/>
    <w:rsid w:val="006476C6"/>
    <w:rsid w:val="00647718"/>
    <w:rsid w:val="0064779F"/>
    <w:rsid w:val="00647E8B"/>
    <w:rsid w:val="00650084"/>
    <w:rsid w:val="00650253"/>
    <w:rsid w:val="00651125"/>
    <w:rsid w:val="00651A6B"/>
    <w:rsid w:val="006541BF"/>
    <w:rsid w:val="00656816"/>
    <w:rsid w:val="00656910"/>
    <w:rsid w:val="00657823"/>
    <w:rsid w:val="00657E35"/>
    <w:rsid w:val="00660082"/>
    <w:rsid w:val="006600CD"/>
    <w:rsid w:val="0066056C"/>
    <w:rsid w:val="00662592"/>
    <w:rsid w:val="00662F0C"/>
    <w:rsid w:val="00665BE7"/>
    <w:rsid w:val="00665C42"/>
    <w:rsid w:val="00666483"/>
    <w:rsid w:val="00666C6A"/>
    <w:rsid w:val="00666DD5"/>
    <w:rsid w:val="006678B0"/>
    <w:rsid w:val="00670B5E"/>
    <w:rsid w:val="00672E6C"/>
    <w:rsid w:val="006731E0"/>
    <w:rsid w:val="00673AA4"/>
    <w:rsid w:val="0067607A"/>
    <w:rsid w:val="006762DC"/>
    <w:rsid w:val="0068064C"/>
    <w:rsid w:val="00680C10"/>
    <w:rsid w:val="0068182B"/>
    <w:rsid w:val="006829F2"/>
    <w:rsid w:val="00682D58"/>
    <w:rsid w:val="006854B9"/>
    <w:rsid w:val="006856CF"/>
    <w:rsid w:val="00690CF8"/>
    <w:rsid w:val="00694012"/>
    <w:rsid w:val="00694D2A"/>
    <w:rsid w:val="006965CD"/>
    <w:rsid w:val="00696DF2"/>
    <w:rsid w:val="006975FB"/>
    <w:rsid w:val="00697858"/>
    <w:rsid w:val="006A1436"/>
    <w:rsid w:val="006A180F"/>
    <w:rsid w:val="006A334F"/>
    <w:rsid w:val="006A456D"/>
    <w:rsid w:val="006A4626"/>
    <w:rsid w:val="006A4FFA"/>
    <w:rsid w:val="006A5153"/>
    <w:rsid w:val="006A54BE"/>
    <w:rsid w:val="006B0E66"/>
    <w:rsid w:val="006B3B8B"/>
    <w:rsid w:val="006B510B"/>
    <w:rsid w:val="006B5F72"/>
    <w:rsid w:val="006B6CE6"/>
    <w:rsid w:val="006C0E2B"/>
    <w:rsid w:val="006C385B"/>
    <w:rsid w:val="006C4CC8"/>
    <w:rsid w:val="006C578C"/>
    <w:rsid w:val="006C66D8"/>
    <w:rsid w:val="006C6B75"/>
    <w:rsid w:val="006D013E"/>
    <w:rsid w:val="006D0EC9"/>
    <w:rsid w:val="006D1E24"/>
    <w:rsid w:val="006D28D1"/>
    <w:rsid w:val="006D34CF"/>
    <w:rsid w:val="006D4CB0"/>
    <w:rsid w:val="006D7343"/>
    <w:rsid w:val="006D7D62"/>
    <w:rsid w:val="006E019E"/>
    <w:rsid w:val="006E08C3"/>
    <w:rsid w:val="006E1417"/>
    <w:rsid w:val="006E1583"/>
    <w:rsid w:val="006E3553"/>
    <w:rsid w:val="006E4365"/>
    <w:rsid w:val="006E4C50"/>
    <w:rsid w:val="006E77F8"/>
    <w:rsid w:val="006F0D09"/>
    <w:rsid w:val="006F100A"/>
    <w:rsid w:val="006F1C88"/>
    <w:rsid w:val="006F24A1"/>
    <w:rsid w:val="006F2DAE"/>
    <w:rsid w:val="006F47F6"/>
    <w:rsid w:val="006F4FCE"/>
    <w:rsid w:val="006F5D11"/>
    <w:rsid w:val="006F633C"/>
    <w:rsid w:val="006F6A2C"/>
    <w:rsid w:val="006F6E95"/>
    <w:rsid w:val="006F7624"/>
    <w:rsid w:val="006F78E6"/>
    <w:rsid w:val="006F7CA1"/>
    <w:rsid w:val="00700223"/>
    <w:rsid w:val="00702AAA"/>
    <w:rsid w:val="00702F97"/>
    <w:rsid w:val="00706497"/>
    <w:rsid w:val="0070712D"/>
    <w:rsid w:val="00707204"/>
    <w:rsid w:val="00710201"/>
    <w:rsid w:val="0071066B"/>
    <w:rsid w:val="007114E5"/>
    <w:rsid w:val="0071296F"/>
    <w:rsid w:val="00713483"/>
    <w:rsid w:val="00713543"/>
    <w:rsid w:val="00713996"/>
    <w:rsid w:val="00715A46"/>
    <w:rsid w:val="00716280"/>
    <w:rsid w:val="00716D8B"/>
    <w:rsid w:val="00717A1C"/>
    <w:rsid w:val="00721167"/>
    <w:rsid w:val="00721FCB"/>
    <w:rsid w:val="00722E60"/>
    <w:rsid w:val="00727896"/>
    <w:rsid w:val="00733477"/>
    <w:rsid w:val="007339E1"/>
    <w:rsid w:val="00733FE0"/>
    <w:rsid w:val="00734A5B"/>
    <w:rsid w:val="00734CEE"/>
    <w:rsid w:val="00735E81"/>
    <w:rsid w:val="00742D7C"/>
    <w:rsid w:val="00744D3A"/>
    <w:rsid w:val="00744E76"/>
    <w:rsid w:val="007460EF"/>
    <w:rsid w:val="00747A03"/>
    <w:rsid w:val="007504A9"/>
    <w:rsid w:val="0075199C"/>
    <w:rsid w:val="00754500"/>
    <w:rsid w:val="00755F1E"/>
    <w:rsid w:val="007564B5"/>
    <w:rsid w:val="00757D40"/>
    <w:rsid w:val="00760BFD"/>
    <w:rsid w:val="007614D5"/>
    <w:rsid w:val="007658B7"/>
    <w:rsid w:val="007665C4"/>
    <w:rsid w:val="00766F22"/>
    <w:rsid w:val="00766FED"/>
    <w:rsid w:val="0076724F"/>
    <w:rsid w:val="0076792F"/>
    <w:rsid w:val="00767E76"/>
    <w:rsid w:val="00770EB2"/>
    <w:rsid w:val="00773306"/>
    <w:rsid w:val="00773EF2"/>
    <w:rsid w:val="007741B4"/>
    <w:rsid w:val="0077469A"/>
    <w:rsid w:val="00776513"/>
    <w:rsid w:val="00776516"/>
    <w:rsid w:val="00776657"/>
    <w:rsid w:val="00776C2C"/>
    <w:rsid w:val="007811A2"/>
    <w:rsid w:val="00781430"/>
    <w:rsid w:val="00781CCF"/>
    <w:rsid w:val="00781F0F"/>
    <w:rsid w:val="00782C71"/>
    <w:rsid w:val="00783A3B"/>
    <w:rsid w:val="00783E27"/>
    <w:rsid w:val="007846F6"/>
    <w:rsid w:val="007855F3"/>
    <w:rsid w:val="0078657A"/>
    <w:rsid w:val="00786DED"/>
    <w:rsid w:val="0078727C"/>
    <w:rsid w:val="00787E4E"/>
    <w:rsid w:val="00790310"/>
    <w:rsid w:val="0079049D"/>
    <w:rsid w:val="00793CCC"/>
    <w:rsid w:val="0079589D"/>
    <w:rsid w:val="0079664E"/>
    <w:rsid w:val="00797659"/>
    <w:rsid w:val="007A06A6"/>
    <w:rsid w:val="007A1D37"/>
    <w:rsid w:val="007A3A08"/>
    <w:rsid w:val="007A4A2D"/>
    <w:rsid w:val="007A5225"/>
    <w:rsid w:val="007A5968"/>
    <w:rsid w:val="007A5F13"/>
    <w:rsid w:val="007A72E5"/>
    <w:rsid w:val="007B1114"/>
    <w:rsid w:val="007B15BA"/>
    <w:rsid w:val="007B18D8"/>
    <w:rsid w:val="007B1B4F"/>
    <w:rsid w:val="007B24E6"/>
    <w:rsid w:val="007B3472"/>
    <w:rsid w:val="007B531C"/>
    <w:rsid w:val="007B5C20"/>
    <w:rsid w:val="007B7362"/>
    <w:rsid w:val="007B7BA7"/>
    <w:rsid w:val="007B7D44"/>
    <w:rsid w:val="007C00A4"/>
    <w:rsid w:val="007C095F"/>
    <w:rsid w:val="007C405F"/>
    <w:rsid w:val="007C67D2"/>
    <w:rsid w:val="007D309E"/>
    <w:rsid w:val="007D46B4"/>
    <w:rsid w:val="007D4B38"/>
    <w:rsid w:val="007D5EF6"/>
    <w:rsid w:val="007D692E"/>
    <w:rsid w:val="007E0C26"/>
    <w:rsid w:val="007E13B7"/>
    <w:rsid w:val="007E20F1"/>
    <w:rsid w:val="007E37B8"/>
    <w:rsid w:val="007E3B91"/>
    <w:rsid w:val="007E435A"/>
    <w:rsid w:val="007E4556"/>
    <w:rsid w:val="007E457A"/>
    <w:rsid w:val="007E5C1F"/>
    <w:rsid w:val="007E7107"/>
    <w:rsid w:val="007F04EE"/>
    <w:rsid w:val="007F1184"/>
    <w:rsid w:val="007F14AD"/>
    <w:rsid w:val="007F76AD"/>
    <w:rsid w:val="00800D57"/>
    <w:rsid w:val="008028A4"/>
    <w:rsid w:val="00803C07"/>
    <w:rsid w:val="00806E49"/>
    <w:rsid w:val="00811761"/>
    <w:rsid w:val="00812B0C"/>
    <w:rsid w:val="00813245"/>
    <w:rsid w:val="008141A7"/>
    <w:rsid w:val="00815694"/>
    <w:rsid w:val="00815852"/>
    <w:rsid w:val="00816A6D"/>
    <w:rsid w:val="00817883"/>
    <w:rsid w:val="008212D9"/>
    <w:rsid w:val="008265B1"/>
    <w:rsid w:val="00826A87"/>
    <w:rsid w:val="00827373"/>
    <w:rsid w:val="008324A5"/>
    <w:rsid w:val="00834604"/>
    <w:rsid w:val="00834A6D"/>
    <w:rsid w:val="008353F5"/>
    <w:rsid w:val="00835771"/>
    <w:rsid w:val="00840484"/>
    <w:rsid w:val="00843D31"/>
    <w:rsid w:val="00843D36"/>
    <w:rsid w:val="008444E2"/>
    <w:rsid w:val="0084456C"/>
    <w:rsid w:val="00845E80"/>
    <w:rsid w:val="00846F78"/>
    <w:rsid w:val="0084763A"/>
    <w:rsid w:val="00851801"/>
    <w:rsid w:val="00856127"/>
    <w:rsid w:val="008571AD"/>
    <w:rsid w:val="0086200A"/>
    <w:rsid w:val="00863E6C"/>
    <w:rsid w:val="0086528E"/>
    <w:rsid w:val="00865C89"/>
    <w:rsid w:val="00866280"/>
    <w:rsid w:val="00867D0B"/>
    <w:rsid w:val="008736F9"/>
    <w:rsid w:val="00874665"/>
    <w:rsid w:val="008768CA"/>
    <w:rsid w:val="008773D4"/>
    <w:rsid w:val="00877EF9"/>
    <w:rsid w:val="00880559"/>
    <w:rsid w:val="008813EF"/>
    <w:rsid w:val="00881CEB"/>
    <w:rsid w:val="00882C69"/>
    <w:rsid w:val="00885798"/>
    <w:rsid w:val="00886422"/>
    <w:rsid w:val="00887427"/>
    <w:rsid w:val="00887449"/>
    <w:rsid w:val="00887489"/>
    <w:rsid w:val="00896626"/>
    <w:rsid w:val="008A05F5"/>
    <w:rsid w:val="008A0927"/>
    <w:rsid w:val="008A203C"/>
    <w:rsid w:val="008A27FC"/>
    <w:rsid w:val="008A2D12"/>
    <w:rsid w:val="008A3A8D"/>
    <w:rsid w:val="008A5BFE"/>
    <w:rsid w:val="008A6F16"/>
    <w:rsid w:val="008B192A"/>
    <w:rsid w:val="008B1BE0"/>
    <w:rsid w:val="008B1F5B"/>
    <w:rsid w:val="008B3B8D"/>
    <w:rsid w:val="008B5306"/>
    <w:rsid w:val="008B5B2B"/>
    <w:rsid w:val="008B64A9"/>
    <w:rsid w:val="008B681A"/>
    <w:rsid w:val="008C14C5"/>
    <w:rsid w:val="008C20F7"/>
    <w:rsid w:val="008C35C7"/>
    <w:rsid w:val="008C42B8"/>
    <w:rsid w:val="008C5CE6"/>
    <w:rsid w:val="008C68EF"/>
    <w:rsid w:val="008C73DD"/>
    <w:rsid w:val="008C7888"/>
    <w:rsid w:val="008C7A82"/>
    <w:rsid w:val="008D05CE"/>
    <w:rsid w:val="008D0839"/>
    <w:rsid w:val="008D467A"/>
    <w:rsid w:val="008D4969"/>
    <w:rsid w:val="008E131E"/>
    <w:rsid w:val="008E2AD1"/>
    <w:rsid w:val="008E500B"/>
    <w:rsid w:val="008E7371"/>
    <w:rsid w:val="008F05A9"/>
    <w:rsid w:val="008F0C15"/>
    <w:rsid w:val="008F0E15"/>
    <w:rsid w:val="008F0F00"/>
    <w:rsid w:val="008F2039"/>
    <w:rsid w:val="008F2E9A"/>
    <w:rsid w:val="008F3838"/>
    <w:rsid w:val="008F6EBF"/>
    <w:rsid w:val="00901335"/>
    <w:rsid w:val="0090187C"/>
    <w:rsid w:val="009024E8"/>
    <w:rsid w:val="0090271F"/>
    <w:rsid w:val="00902DB9"/>
    <w:rsid w:val="00903FFE"/>
    <w:rsid w:val="0090466A"/>
    <w:rsid w:val="00911DEA"/>
    <w:rsid w:val="009140FA"/>
    <w:rsid w:val="00917890"/>
    <w:rsid w:val="00920664"/>
    <w:rsid w:val="00920F09"/>
    <w:rsid w:val="00921F58"/>
    <w:rsid w:val="00922DC1"/>
    <w:rsid w:val="00923FC7"/>
    <w:rsid w:val="00924D2C"/>
    <w:rsid w:val="00925548"/>
    <w:rsid w:val="009263DA"/>
    <w:rsid w:val="0092657D"/>
    <w:rsid w:val="00931AF4"/>
    <w:rsid w:val="00936071"/>
    <w:rsid w:val="00940212"/>
    <w:rsid w:val="0094197F"/>
    <w:rsid w:val="00942E6A"/>
    <w:rsid w:val="00942EC2"/>
    <w:rsid w:val="0094798C"/>
    <w:rsid w:val="0095062F"/>
    <w:rsid w:val="00950E67"/>
    <w:rsid w:val="00952A0E"/>
    <w:rsid w:val="0095306B"/>
    <w:rsid w:val="0095382B"/>
    <w:rsid w:val="00955470"/>
    <w:rsid w:val="00957E6F"/>
    <w:rsid w:val="00961B32"/>
    <w:rsid w:val="0096294B"/>
    <w:rsid w:val="009656AD"/>
    <w:rsid w:val="009658F8"/>
    <w:rsid w:val="0096695D"/>
    <w:rsid w:val="00970006"/>
    <w:rsid w:val="00970DB3"/>
    <w:rsid w:val="00971212"/>
    <w:rsid w:val="009738F6"/>
    <w:rsid w:val="00974201"/>
    <w:rsid w:val="00974940"/>
    <w:rsid w:val="00974BB0"/>
    <w:rsid w:val="009756C9"/>
    <w:rsid w:val="009819E5"/>
    <w:rsid w:val="00981EF9"/>
    <w:rsid w:val="0098205E"/>
    <w:rsid w:val="00983194"/>
    <w:rsid w:val="00983387"/>
    <w:rsid w:val="00984778"/>
    <w:rsid w:val="009851DF"/>
    <w:rsid w:val="009859BF"/>
    <w:rsid w:val="0098655E"/>
    <w:rsid w:val="009871BA"/>
    <w:rsid w:val="009877F1"/>
    <w:rsid w:val="00990913"/>
    <w:rsid w:val="00991EA8"/>
    <w:rsid w:val="00992826"/>
    <w:rsid w:val="00993EBD"/>
    <w:rsid w:val="00995433"/>
    <w:rsid w:val="009955E7"/>
    <w:rsid w:val="00995BD5"/>
    <w:rsid w:val="00995C57"/>
    <w:rsid w:val="009A0AF3"/>
    <w:rsid w:val="009A141E"/>
    <w:rsid w:val="009A1E95"/>
    <w:rsid w:val="009A245B"/>
    <w:rsid w:val="009A3AFE"/>
    <w:rsid w:val="009A7F1A"/>
    <w:rsid w:val="009B06F8"/>
    <w:rsid w:val="009B07CD"/>
    <w:rsid w:val="009B113E"/>
    <w:rsid w:val="009B16DE"/>
    <w:rsid w:val="009B2074"/>
    <w:rsid w:val="009B3E4D"/>
    <w:rsid w:val="009B5F8D"/>
    <w:rsid w:val="009B6E5C"/>
    <w:rsid w:val="009B73A2"/>
    <w:rsid w:val="009C19E9"/>
    <w:rsid w:val="009C427D"/>
    <w:rsid w:val="009C4B6F"/>
    <w:rsid w:val="009D13CA"/>
    <w:rsid w:val="009D2A9A"/>
    <w:rsid w:val="009D2DA6"/>
    <w:rsid w:val="009D3714"/>
    <w:rsid w:val="009D4EAF"/>
    <w:rsid w:val="009D4FAF"/>
    <w:rsid w:val="009E26F6"/>
    <w:rsid w:val="009E29AB"/>
    <w:rsid w:val="009E2AA6"/>
    <w:rsid w:val="009E2D34"/>
    <w:rsid w:val="009E3A42"/>
    <w:rsid w:val="009E44ED"/>
    <w:rsid w:val="009E471C"/>
    <w:rsid w:val="009E498B"/>
    <w:rsid w:val="009E5EAC"/>
    <w:rsid w:val="009E68C4"/>
    <w:rsid w:val="009E79BE"/>
    <w:rsid w:val="009F10CA"/>
    <w:rsid w:val="009F166D"/>
    <w:rsid w:val="009F1777"/>
    <w:rsid w:val="009F2E2F"/>
    <w:rsid w:val="009F2F08"/>
    <w:rsid w:val="009F43E9"/>
    <w:rsid w:val="009F4BC1"/>
    <w:rsid w:val="009F4C48"/>
    <w:rsid w:val="009F59ED"/>
    <w:rsid w:val="009F5FFF"/>
    <w:rsid w:val="009F65DE"/>
    <w:rsid w:val="00A03B42"/>
    <w:rsid w:val="00A07B00"/>
    <w:rsid w:val="00A10F02"/>
    <w:rsid w:val="00A11888"/>
    <w:rsid w:val="00A15A6D"/>
    <w:rsid w:val="00A17093"/>
    <w:rsid w:val="00A204CA"/>
    <w:rsid w:val="00A23966"/>
    <w:rsid w:val="00A23AC0"/>
    <w:rsid w:val="00A242F5"/>
    <w:rsid w:val="00A24989"/>
    <w:rsid w:val="00A24B3E"/>
    <w:rsid w:val="00A25A22"/>
    <w:rsid w:val="00A26593"/>
    <w:rsid w:val="00A26C65"/>
    <w:rsid w:val="00A273AB"/>
    <w:rsid w:val="00A300A0"/>
    <w:rsid w:val="00A310AC"/>
    <w:rsid w:val="00A313E9"/>
    <w:rsid w:val="00A3392A"/>
    <w:rsid w:val="00A35830"/>
    <w:rsid w:val="00A426FC"/>
    <w:rsid w:val="00A43243"/>
    <w:rsid w:val="00A45665"/>
    <w:rsid w:val="00A459E7"/>
    <w:rsid w:val="00A4763D"/>
    <w:rsid w:val="00A51F3B"/>
    <w:rsid w:val="00A52CC6"/>
    <w:rsid w:val="00A5330D"/>
    <w:rsid w:val="00A53724"/>
    <w:rsid w:val="00A54875"/>
    <w:rsid w:val="00A54996"/>
    <w:rsid w:val="00A55549"/>
    <w:rsid w:val="00A566A2"/>
    <w:rsid w:val="00A56C18"/>
    <w:rsid w:val="00A56E7D"/>
    <w:rsid w:val="00A600D0"/>
    <w:rsid w:val="00A62E8B"/>
    <w:rsid w:val="00A634B0"/>
    <w:rsid w:val="00A6496B"/>
    <w:rsid w:val="00A64D0C"/>
    <w:rsid w:val="00A718DA"/>
    <w:rsid w:val="00A743AC"/>
    <w:rsid w:val="00A74826"/>
    <w:rsid w:val="00A74A50"/>
    <w:rsid w:val="00A74C06"/>
    <w:rsid w:val="00A753E1"/>
    <w:rsid w:val="00A77343"/>
    <w:rsid w:val="00A77F59"/>
    <w:rsid w:val="00A80334"/>
    <w:rsid w:val="00A82346"/>
    <w:rsid w:val="00A845B8"/>
    <w:rsid w:val="00A85BB3"/>
    <w:rsid w:val="00A865C0"/>
    <w:rsid w:val="00A87209"/>
    <w:rsid w:val="00A91AE6"/>
    <w:rsid w:val="00A92459"/>
    <w:rsid w:val="00A92C16"/>
    <w:rsid w:val="00A95759"/>
    <w:rsid w:val="00A9671C"/>
    <w:rsid w:val="00A9769E"/>
    <w:rsid w:val="00AA1553"/>
    <w:rsid w:val="00AA5376"/>
    <w:rsid w:val="00AA7570"/>
    <w:rsid w:val="00AA7BD4"/>
    <w:rsid w:val="00AA7EC1"/>
    <w:rsid w:val="00AB0409"/>
    <w:rsid w:val="00AB0FA6"/>
    <w:rsid w:val="00AB1408"/>
    <w:rsid w:val="00AB1A97"/>
    <w:rsid w:val="00AB27C6"/>
    <w:rsid w:val="00AB504B"/>
    <w:rsid w:val="00AB6533"/>
    <w:rsid w:val="00AB6622"/>
    <w:rsid w:val="00AB6B7C"/>
    <w:rsid w:val="00AB702F"/>
    <w:rsid w:val="00AB7EA2"/>
    <w:rsid w:val="00AC01D7"/>
    <w:rsid w:val="00AC0C0C"/>
    <w:rsid w:val="00AC1A08"/>
    <w:rsid w:val="00AC1E31"/>
    <w:rsid w:val="00AC26C2"/>
    <w:rsid w:val="00AC3E63"/>
    <w:rsid w:val="00AC4320"/>
    <w:rsid w:val="00AC4F1F"/>
    <w:rsid w:val="00AC74DC"/>
    <w:rsid w:val="00AD0C68"/>
    <w:rsid w:val="00AD0F1D"/>
    <w:rsid w:val="00AD2619"/>
    <w:rsid w:val="00AD27A0"/>
    <w:rsid w:val="00AD37F1"/>
    <w:rsid w:val="00AD6B54"/>
    <w:rsid w:val="00AD6E66"/>
    <w:rsid w:val="00AD6F7F"/>
    <w:rsid w:val="00AD793E"/>
    <w:rsid w:val="00AD7EB7"/>
    <w:rsid w:val="00AE06A4"/>
    <w:rsid w:val="00AE095D"/>
    <w:rsid w:val="00AE2401"/>
    <w:rsid w:val="00AE3121"/>
    <w:rsid w:val="00AE32B8"/>
    <w:rsid w:val="00AE5998"/>
    <w:rsid w:val="00AE67B2"/>
    <w:rsid w:val="00AE6F40"/>
    <w:rsid w:val="00AE7191"/>
    <w:rsid w:val="00AE7E62"/>
    <w:rsid w:val="00AF20A6"/>
    <w:rsid w:val="00AF3563"/>
    <w:rsid w:val="00AF611A"/>
    <w:rsid w:val="00B024E5"/>
    <w:rsid w:val="00B033FA"/>
    <w:rsid w:val="00B046A0"/>
    <w:rsid w:val="00B05AE2"/>
    <w:rsid w:val="00B0648D"/>
    <w:rsid w:val="00B07D32"/>
    <w:rsid w:val="00B10754"/>
    <w:rsid w:val="00B11743"/>
    <w:rsid w:val="00B1192D"/>
    <w:rsid w:val="00B11CB0"/>
    <w:rsid w:val="00B129A7"/>
    <w:rsid w:val="00B131F1"/>
    <w:rsid w:val="00B142FD"/>
    <w:rsid w:val="00B15449"/>
    <w:rsid w:val="00B15ADA"/>
    <w:rsid w:val="00B1604C"/>
    <w:rsid w:val="00B1608D"/>
    <w:rsid w:val="00B20802"/>
    <w:rsid w:val="00B22DCE"/>
    <w:rsid w:val="00B2397F"/>
    <w:rsid w:val="00B26175"/>
    <w:rsid w:val="00B2755F"/>
    <w:rsid w:val="00B27CDC"/>
    <w:rsid w:val="00B3109A"/>
    <w:rsid w:val="00B331AE"/>
    <w:rsid w:val="00B34807"/>
    <w:rsid w:val="00B36BDD"/>
    <w:rsid w:val="00B36F83"/>
    <w:rsid w:val="00B411FA"/>
    <w:rsid w:val="00B42667"/>
    <w:rsid w:val="00B43F12"/>
    <w:rsid w:val="00B444B8"/>
    <w:rsid w:val="00B47FD1"/>
    <w:rsid w:val="00B516BB"/>
    <w:rsid w:val="00B51B0A"/>
    <w:rsid w:val="00B54665"/>
    <w:rsid w:val="00B54909"/>
    <w:rsid w:val="00B601B1"/>
    <w:rsid w:val="00B62989"/>
    <w:rsid w:val="00B63F4E"/>
    <w:rsid w:val="00B6406E"/>
    <w:rsid w:val="00B642B6"/>
    <w:rsid w:val="00B646C6"/>
    <w:rsid w:val="00B64FAD"/>
    <w:rsid w:val="00B65E42"/>
    <w:rsid w:val="00B66EB0"/>
    <w:rsid w:val="00B6737A"/>
    <w:rsid w:val="00B6793A"/>
    <w:rsid w:val="00B71CF3"/>
    <w:rsid w:val="00B72CC9"/>
    <w:rsid w:val="00B74842"/>
    <w:rsid w:val="00B825E7"/>
    <w:rsid w:val="00B82EC1"/>
    <w:rsid w:val="00B85A51"/>
    <w:rsid w:val="00B87D5F"/>
    <w:rsid w:val="00B9123F"/>
    <w:rsid w:val="00B912B1"/>
    <w:rsid w:val="00B96E8A"/>
    <w:rsid w:val="00B9795F"/>
    <w:rsid w:val="00B97AB2"/>
    <w:rsid w:val="00B97CBC"/>
    <w:rsid w:val="00BA2ABA"/>
    <w:rsid w:val="00BA3230"/>
    <w:rsid w:val="00BA3913"/>
    <w:rsid w:val="00BA601F"/>
    <w:rsid w:val="00BA6651"/>
    <w:rsid w:val="00BA7FDD"/>
    <w:rsid w:val="00BB1993"/>
    <w:rsid w:val="00BB27AC"/>
    <w:rsid w:val="00BB3811"/>
    <w:rsid w:val="00BB3A44"/>
    <w:rsid w:val="00BC1C99"/>
    <w:rsid w:val="00BC285A"/>
    <w:rsid w:val="00BC2D6C"/>
    <w:rsid w:val="00BC5A4D"/>
    <w:rsid w:val="00BC5CFC"/>
    <w:rsid w:val="00BC7783"/>
    <w:rsid w:val="00BD091C"/>
    <w:rsid w:val="00BD1631"/>
    <w:rsid w:val="00BD31D3"/>
    <w:rsid w:val="00BD36C4"/>
    <w:rsid w:val="00BD55FC"/>
    <w:rsid w:val="00BD67B1"/>
    <w:rsid w:val="00BE5261"/>
    <w:rsid w:val="00BE5FCC"/>
    <w:rsid w:val="00BE7B3F"/>
    <w:rsid w:val="00BE7F5A"/>
    <w:rsid w:val="00BF179D"/>
    <w:rsid w:val="00BF3022"/>
    <w:rsid w:val="00BF449E"/>
    <w:rsid w:val="00BF46D7"/>
    <w:rsid w:val="00BF630D"/>
    <w:rsid w:val="00BF6EB6"/>
    <w:rsid w:val="00BF7596"/>
    <w:rsid w:val="00C00645"/>
    <w:rsid w:val="00C00D3D"/>
    <w:rsid w:val="00C042E6"/>
    <w:rsid w:val="00C07B22"/>
    <w:rsid w:val="00C07FF7"/>
    <w:rsid w:val="00C11CD5"/>
    <w:rsid w:val="00C12556"/>
    <w:rsid w:val="00C12B51"/>
    <w:rsid w:val="00C12FBA"/>
    <w:rsid w:val="00C13DC1"/>
    <w:rsid w:val="00C145C5"/>
    <w:rsid w:val="00C14EEB"/>
    <w:rsid w:val="00C16357"/>
    <w:rsid w:val="00C20A4B"/>
    <w:rsid w:val="00C20E9C"/>
    <w:rsid w:val="00C22785"/>
    <w:rsid w:val="00C24650"/>
    <w:rsid w:val="00C2524D"/>
    <w:rsid w:val="00C2597A"/>
    <w:rsid w:val="00C25AAF"/>
    <w:rsid w:val="00C275E2"/>
    <w:rsid w:val="00C27B36"/>
    <w:rsid w:val="00C307EF"/>
    <w:rsid w:val="00C32347"/>
    <w:rsid w:val="00C33079"/>
    <w:rsid w:val="00C330DF"/>
    <w:rsid w:val="00C3323A"/>
    <w:rsid w:val="00C368A7"/>
    <w:rsid w:val="00C37586"/>
    <w:rsid w:val="00C37E07"/>
    <w:rsid w:val="00C41413"/>
    <w:rsid w:val="00C415D5"/>
    <w:rsid w:val="00C42782"/>
    <w:rsid w:val="00C4298F"/>
    <w:rsid w:val="00C43926"/>
    <w:rsid w:val="00C45BC2"/>
    <w:rsid w:val="00C46A79"/>
    <w:rsid w:val="00C47D2D"/>
    <w:rsid w:val="00C50D7D"/>
    <w:rsid w:val="00C51D27"/>
    <w:rsid w:val="00C53F46"/>
    <w:rsid w:val="00C5422A"/>
    <w:rsid w:val="00C556FB"/>
    <w:rsid w:val="00C56E3B"/>
    <w:rsid w:val="00C572DB"/>
    <w:rsid w:val="00C6063D"/>
    <w:rsid w:val="00C614FA"/>
    <w:rsid w:val="00C61C00"/>
    <w:rsid w:val="00C62547"/>
    <w:rsid w:val="00C6391F"/>
    <w:rsid w:val="00C63991"/>
    <w:rsid w:val="00C64F82"/>
    <w:rsid w:val="00C6511E"/>
    <w:rsid w:val="00C65F6D"/>
    <w:rsid w:val="00C6625B"/>
    <w:rsid w:val="00C67151"/>
    <w:rsid w:val="00C675F2"/>
    <w:rsid w:val="00C7063F"/>
    <w:rsid w:val="00C7087A"/>
    <w:rsid w:val="00C709E8"/>
    <w:rsid w:val="00C72425"/>
    <w:rsid w:val="00C72837"/>
    <w:rsid w:val="00C768BB"/>
    <w:rsid w:val="00C83A13"/>
    <w:rsid w:val="00C83D1F"/>
    <w:rsid w:val="00C84474"/>
    <w:rsid w:val="00C844E3"/>
    <w:rsid w:val="00C84BE7"/>
    <w:rsid w:val="00C86D35"/>
    <w:rsid w:val="00C903F3"/>
    <w:rsid w:val="00C9068C"/>
    <w:rsid w:val="00C9285D"/>
    <w:rsid w:val="00C92967"/>
    <w:rsid w:val="00C94596"/>
    <w:rsid w:val="00C9499A"/>
    <w:rsid w:val="00C95D8C"/>
    <w:rsid w:val="00C978E0"/>
    <w:rsid w:val="00C97DD9"/>
    <w:rsid w:val="00CA0C6F"/>
    <w:rsid w:val="00CA160C"/>
    <w:rsid w:val="00CA226F"/>
    <w:rsid w:val="00CA3D0C"/>
    <w:rsid w:val="00CA55A2"/>
    <w:rsid w:val="00CA58EC"/>
    <w:rsid w:val="00CA6073"/>
    <w:rsid w:val="00CA654B"/>
    <w:rsid w:val="00CA7C56"/>
    <w:rsid w:val="00CA7FB5"/>
    <w:rsid w:val="00CB0936"/>
    <w:rsid w:val="00CB474B"/>
    <w:rsid w:val="00CC01FB"/>
    <w:rsid w:val="00CC05BA"/>
    <w:rsid w:val="00CC0861"/>
    <w:rsid w:val="00CC13B1"/>
    <w:rsid w:val="00CC1442"/>
    <w:rsid w:val="00CC1A06"/>
    <w:rsid w:val="00CC2928"/>
    <w:rsid w:val="00CC3D26"/>
    <w:rsid w:val="00CC4555"/>
    <w:rsid w:val="00CD0243"/>
    <w:rsid w:val="00CD04E3"/>
    <w:rsid w:val="00CD1CFE"/>
    <w:rsid w:val="00CD3656"/>
    <w:rsid w:val="00CD3E58"/>
    <w:rsid w:val="00CD4C7B"/>
    <w:rsid w:val="00CD6435"/>
    <w:rsid w:val="00CD66AC"/>
    <w:rsid w:val="00CD68A0"/>
    <w:rsid w:val="00CE054B"/>
    <w:rsid w:val="00CE2550"/>
    <w:rsid w:val="00CE3213"/>
    <w:rsid w:val="00CE4004"/>
    <w:rsid w:val="00CE45A1"/>
    <w:rsid w:val="00CE476C"/>
    <w:rsid w:val="00CE7DAB"/>
    <w:rsid w:val="00CF07F5"/>
    <w:rsid w:val="00CF2FAA"/>
    <w:rsid w:val="00CF5B76"/>
    <w:rsid w:val="00CF77AE"/>
    <w:rsid w:val="00D00174"/>
    <w:rsid w:val="00D0387A"/>
    <w:rsid w:val="00D06CEB"/>
    <w:rsid w:val="00D07DBF"/>
    <w:rsid w:val="00D07FA1"/>
    <w:rsid w:val="00D10DBB"/>
    <w:rsid w:val="00D1184A"/>
    <w:rsid w:val="00D12D91"/>
    <w:rsid w:val="00D131F5"/>
    <w:rsid w:val="00D174A7"/>
    <w:rsid w:val="00D20104"/>
    <w:rsid w:val="00D216EA"/>
    <w:rsid w:val="00D23769"/>
    <w:rsid w:val="00D23786"/>
    <w:rsid w:val="00D24BE8"/>
    <w:rsid w:val="00D3258F"/>
    <w:rsid w:val="00D34B1E"/>
    <w:rsid w:val="00D369E0"/>
    <w:rsid w:val="00D402F5"/>
    <w:rsid w:val="00D42844"/>
    <w:rsid w:val="00D43109"/>
    <w:rsid w:val="00D44328"/>
    <w:rsid w:val="00D450E9"/>
    <w:rsid w:val="00D4565B"/>
    <w:rsid w:val="00D4660B"/>
    <w:rsid w:val="00D47C36"/>
    <w:rsid w:val="00D548D7"/>
    <w:rsid w:val="00D54917"/>
    <w:rsid w:val="00D5497D"/>
    <w:rsid w:val="00D607F5"/>
    <w:rsid w:val="00D60E8F"/>
    <w:rsid w:val="00D611BC"/>
    <w:rsid w:val="00D63BB4"/>
    <w:rsid w:val="00D6482F"/>
    <w:rsid w:val="00D66F34"/>
    <w:rsid w:val="00D67579"/>
    <w:rsid w:val="00D679C7"/>
    <w:rsid w:val="00D73004"/>
    <w:rsid w:val="00D738D6"/>
    <w:rsid w:val="00D7465D"/>
    <w:rsid w:val="00D74ADF"/>
    <w:rsid w:val="00D779D4"/>
    <w:rsid w:val="00D80795"/>
    <w:rsid w:val="00D85E2D"/>
    <w:rsid w:val="00D8694E"/>
    <w:rsid w:val="00D87A08"/>
    <w:rsid w:val="00D87E00"/>
    <w:rsid w:val="00D9134D"/>
    <w:rsid w:val="00D92085"/>
    <w:rsid w:val="00D95AF8"/>
    <w:rsid w:val="00D96075"/>
    <w:rsid w:val="00D963D5"/>
    <w:rsid w:val="00D96D11"/>
    <w:rsid w:val="00D9791A"/>
    <w:rsid w:val="00DA0867"/>
    <w:rsid w:val="00DA1584"/>
    <w:rsid w:val="00DA3CBE"/>
    <w:rsid w:val="00DA5616"/>
    <w:rsid w:val="00DA5CBB"/>
    <w:rsid w:val="00DA5F98"/>
    <w:rsid w:val="00DA6437"/>
    <w:rsid w:val="00DA7A03"/>
    <w:rsid w:val="00DB033E"/>
    <w:rsid w:val="00DB1818"/>
    <w:rsid w:val="00DB1E22"/>
    <w:rsid w:val="00DB276F"/>
    <w:rsid w:val="00DB31DC"/>
    <w:rsid w:val="00DB56A0"/>
    <w:rsid w:val="00DB6E8D"/>
    <w:rsid w:val="00DB72F8"/>
    <w:rsid w:val="00DC00FC"/>
    <w:rsid w:val="00DC12D4"/>
    <w:rsid w:val="00DC17FD"/>
    <w:rsid w:val="00DC27C4"/>
    <w:rsid w:val="00DC309B"/>
    <w:rsid w:val="00DC41E9"/>
    <w:rsid w:val="00DC4DA2"/>
    <w:rsid w:val="00DC4F5C"/>
    <w:rsid w:val="00DC50B4"/>
    <w:rsid w:val="00DC5F65"/>
    <w:rsid w:val="00DD102D"/>
    <w:rsid w:val="00DD41E8"/>
    <w:rsid w:val="00DD722F"/>
    <w:rsid w:val="00DD7DEC"/>
    <w:rsid w:val="00DE0388"/>
    <w:rsid w:val="00DE0D91"/>
    <w:rsid w:val="00DE17D1"/>
    <w:rsid w:val="00DE1F18"/>
    <w:rsid w:val="00DE36D1"/>
    <w:rsid w:val="00DE4A98"/>
    <w:rsid w:val="00DF0697"/>
    <w:rsid w:val="00DF19C6"/>
    <w:rsid w:val="00DF25CB"/>
    <w:rsid w:val="00DF2CD3"/>
    <w:rsid w:val="00DF2F09"/>
    <w:rsid w:val="00DF47B7"/>
    <w:rsid w:val="00DF5B0C"/>
    <w:rsid w:val="00DF661D"/>
    <w:rsid w:val="00E00172"/>
    <w:rsid w:val="00E005FD"/>
    <w:rsid w:val="00E00DDB"/>
    <w:rsid w:val="00E03198"/>
    <w:rsid w:val="00E03F18"/>
    <w:rsid w:val="00E0415B"/>
    <w:rsid w:val="00E04A92"/>
    <w:rsid w:val="00E06135"/>
    <w:rsid w:val="00E062E3"/>
    <w:rsid w:val="00E07776"/>
    <w:rsid w:val="00E113C0"/>
    <w:rsid w:val="00E15666"/>
    <w:rsid w:val="00E15E0E"/>
    <w:rsid w:val="00E20C05"/>
    <w:rsid w:val="00E22106"/>
    <w:rsid w:val="00E22342"/>
    <w:rsid w:val="00E23537"/>
    <w:rsid w:val="00E253ED"/>
    <w:rsid w:val="00E256F3"/>
    <w:rsid w:val="00E25A18"/>
    <w:rsid w:val="00E25C19"/>
    <w:rsid w:val="00E307FC"/>
    <w:rsid w:val="00E33147"/>
    <w:rsid w:val="00E339A4"/>
    <w:rsid w:val="00E34665"/>
    <w:rsid w:val="00E359D1"/>
    <w:rsid w:val="00E36407"/>
    <w:rsid w:val="00E366B4"/>
    <w:rsid w:val="00E42D93"/>
    <w:rsid w:val="00E448A1"/>
    <w:rsid w:val="00E4673B"/>
    <w:rsid w:val="00E50281"/>
    <w:rsid w:val="00E50F6F"/>
    <w:rsid w:val="00E51810"/>
    <w:rsid w:val="00E51FEE"/>
    <w:rsid w:val="00E53036"/>
    <w:rsid w:val="00E539AF"/>
    <w:rsid w:val="00E54361"/>
    <w:rsid w:val="00E546AB"/>
    <w:rsid w:val="00E5551A"/>
    <w:rsid w:val="00E60CAF"/>
    <w:rsid w:val="00E61B39"/>
    <w:rsid w:val="00E62835"/>
    <w:rsid w:val="00E63D4D"/>
    <w:rsid w:val="00E64523"/>
    <w:rsid w:val="00E6528D"/>
    <w:rsid w:val="00E6683D"/>
    <w:rsid w:val="00E7041F"/>
    <w:rsid w:val="00E70A06"/>
    <w:rsid w:val="00E72A84"/>
    <w:rsid w:val="00E74AAC"/>
    <w:rsid w:val="00E74AE3"/>
    <w:rsid w:val="00E76317"/>
    <w:rsid w:val="00E76946"/>
    <w:rsid w:val="00E77645"/>
    <w:rsid w:val="00E82659"/>
    <w:rsid w:val="00E83697"/>
    <w:rsid w:val="00E83810"/>
    <w:rsid w:val="00E83FDC"/>
    <w:rsid w:val="00E854D4"/>
    <w:rsid w:val="00E856E6"/>
    <w:rsid w:val="00E86332"/>
    <w:rsid w:val="00E86B4F"/>
    <w:rsid w:val="00E917E6"/>
    <w:rsid w:val="00E91DDC"/>
    <w:rsid w:val="00E9444B"/>
    <w:rsid w:val="00E94C85"/>
    <w:rsid w:val="00E9629B"/>
    <w:rsid w:val="00E96D59"/>
    <w:rsid w:val="00EA1B9F"/>
    <w:rsid w:val="00EA1DC3"/>
    <w:rsid w:val="00EA65A1"/>
    <w:rsid w:val="00EA668E"/>
    <w:rsid w:val="00EA6DE2"/>
    <w:rsid w:val="00EB3F7D"/>
    <w:rsid w:val="00EB4E5D"/>
    <w:rsid w:val="00EB564C"/>
    <w:rsid w:val="00EB6194"/>
    <w:rsid w:val="00EB7699"/>
    <w:rsid w:val="00EC3BFA"/>
    <w:rsid w:val="00EC464F"/>
    <w:rsid w:val="00EC4A25"/>
    <w:rsid w:val="00EC5873"/>
    <w:rsid w:val="00EC5D46"/>
    <w:rsid w:val="00EC5DC4"/>
    <w:rsid w:val="00EC7F84"/>
    <w:rsid w:val="00ED09BF"/>
    <w:rsid w:val="00ED165A"/>
    <w:rsid w:val="00ED20B1"/>
    <w:rsid w:val="00ED2D1D"/>
    <w:rsid w:val="00ED4BE2"/>
    <w:rsid w:val="00ED65D8"/>
    <w:rsid w:val="00EE13FB"/>
    <w:rsid w:val="00EE1992"/>
    <w:rsid w:val="00EE217F"/>
    <w:rsid w:val="00EE3E62"/>
    <w:rsid w:val="00EE4120"/>
    <w:rsid w:val="00EE44AD"/>
    <w:rsid w:val="00EE5F5F"/>
    <w:rsid w:val="00EE7191"/>
    <w:rsid w:val="00EE73B7"/>
    <w:rsid w:val="00EE7D10"/>
    <w:rsid w:val="00EE7D61"/>
    <w:rsid w:val="00EF1597"/>
    <w:rsid w:val="00EF1D88"/>
    <w:rsid w:val="00EF267F"/>
    <w:rsid w:val="00EF2F1F"/>
    <w:rsid w:val="00EF2F9C"/>
    <w:rsid w:val="00EF4E32"/>
    <w:rsid w:val="00EF6196"/>
    <w:rsid w:val="00F025A2"/>
    <w:rsid w:val="00F05D71"/>
    <w:rsid w:val="00F068EF"/>
    <w:rsid w:val="00F06B1C"/>
    <w:rsid w:val="00F06C2B"/>
    <w:rsid w:val="00F06F0B"/>
    <w:rsid w:val="00F07145"/>
    <w:rsid w:val="00F07388"/>
    <w:rsid w:val="00F0753B"/>
    <w:rsid w:val="00F07FD6"/>
    <w:rsid w:val="00F11D6B"/>
    <w:rsid w:val="00F12B8B"/>
    <w:rsid w:val="00F14A35"/>
    <w:rsid w:val="00F160A5"/>
    <w:rsid w:val="00F20105"/>
    <w:rsid w:val="00F2026E"/>
    <w:rsid w:val="00F20B49"/>
    <w:rsid w:val="00F21A67"/>
    <w:rsid w:val="00F2210A"/>
    <w:rsid w:val="00F22EE7"/>
    <w:rsid w:val="00F23FBB"/>
    <w:rsid w:val="00F24379"/>
    <w:rsid w:val="00F24C71"/>
    <w:rsid w:val="00F260A2"/>
    <w:rsid w:val="00F2754C"/>
    <w:rsid w:val="00F309A7"/>
    <w:rsid w:val="00F31CC8"/>
    <w:rsid w:val="00F3206D"/>
    <w:rsid w:val="00F37743"/>
    <w:rsid w:val="00F40526"/>
    <w:rsid w:val="00F40578"/>
    <w:rsid w:val="00F42B86"/>
    <w:rsid w:val="00F44FCE"/>
    <w:rsid w:val="00F45394"/>
    <w:rsid w:val="00F4731F"/>
    <w:rsid w:val="00F53AAD"/>
    <w:rsid w:val="00F54A3D"/>
    <w:rsid w:val="00F54F7D"/>
    <w:rsid w:val="00F5573F"/>
    <w:rsid w:val="00F5661D"/>
    <w:rsid w:val="00F62456"/>
    <w:rsid w:val="00F62548"/>
    <w:rsid w:val="00F653B8"/>
    <w:rsid w:val="00F67559"/>
    <w:rsid w:val="00F67560"/>
    <w:rsid w:val="00F71B89"/>
    <w:rsid w:val="00F71FE7"/>
    <w:rsid w:val="00F7353C"/>
    <w:rsid w:val="00F73840"/>
    <w:rsid w:val="00F73EB3"/>
    <w:rsid w:val="00F75B5F"/>
    <w:rsid w:val="00F76F8F"/>
    <w:rsid w:val="00F77308"/>
    <w:rsid w:val="00F77961"/>
    <w:rsid w:val="00F77EF3"/>
    <w:rsid w:val="00F8043C"/>
    <w:rsid w:val="00F80C4B"/>
    <w:rsid w:val="00F80F72"/>
    <w:rsid w:val="00F81496"/>
    <w:rsid w:val="00F83135"/>
    <w:rsid w:val="00F84AD1"/>
    <w:rsid w:val="00F8529B"/>
    <w:rsid w:val="00F8638E"/>
    <w:rsid w:val="00F8639A"/>
    <w:rsid w:val="00F87872"/>
    <w:rsid w:val="00F9059E"/>
    <w:rsid w:val="00F91EA0"/>
    <w:rsid w:val="00F91FF9"/>
    <w:rsid w:val="00F941A4"/>
    <w:rsid w:val="00F978CF"/>
    <w:rsid w:val="00F97D6E"/>
    <w:rsid w:val="00FA0274"/>
    <w:rsid w:val="00FA0D44"/>
    <w:rsid w:val="00FA1266"/>
    <w:rsid w:val="00FA1C5C"/>
    <w:rsid w:val="00FA25E1"/>
    <w:rsid w:val="00FA2EA8"/>
    <w:rsid w:val="00FA4105"/>
    <w:rsid w:val="00FB0844"/>
    <w:rsid w:val="00FB16A0"/>
    <w:rsid w:val="00FB19E3"/>
    <w:rsid w:val="00FB1FDF"/>
    <w:rsid w:val="00FB2761"/>
    <w:rsid w:val="00FB4507"/>
    <w:rsid w:val="00FB46CA"/>
    <w:rsid w:val="00FC1192"/>
    <w:rsid w:val="00FC3CDA"/>
    <w:rsid w:val="00FC40D3"/>
    <w:rsid w:val="00FC6546"/>
    <w:rsid w:val="00FD03E5"/>
    <w:rsid w:val="00FD06A7"/>
    <w:rsid w:val="00FD0F37"/>
    <w:rsid w:val="00FD16DF"/>
    <w:rsid w:val="00FD1D44"/>
    <w:rsid w:val="00FD1FA7"/>
    <w:rsid w:val="00FD4EDD"/>
    <w:rsid w:val="00FD694F"/>
    <w:rsid w:val="00FD774A"/>
    <w:rsid w:val="00FE1C77"/>
    <w:rsid w:val="00FE23F3"/>
    <w:rsid w:val="00FE2666"/>
    <w:rsid w:val="00FE41F9"/>
    <w:rsid w:val="00FE5979"/>
    <w:rsid w:val="00FF3826"/>
    <w:rsid w:val="00FF4802"/>
    <w:rsid w:val="00FF5002"/>
    <w:rsid w:val="00FF58A7"/>
    <w:rsid w:val="095C5947"/>
    <w:rsid w:val="3AAB7A5C"/>
    <w:rsid w:val="41A02B3D"/>
    <w:rsid w:val="69837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37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3" w:qFormat="1"/>
    <w:lsdException w:name="toc 4" w:qFormat="1"/>
    <w:lsdException w:name="toc 5" w:qFormat="1"/>
    <w:lsdException w:name="toc 6" w:qFormat="1"/>
    <w:lsdException w:name="toc 7" w:qFormat="1"/>
    <w:lsdException w:name="toc 8" w:qFormat="1"/>
    <w:lsdException w:name="header" w:uiPriority="99"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qFormat/>
    <w:pPr>
      <w:spacing w:before="180"/>
      <w:ind w:left="2693" w:hanging="2693"/>
    </w:pPr>
    <w:rPr>
      <w:b/>
    </w:rPr>
  </w:style>
  <w:style w:type="paragraph" w:styleId="a3">
    <w:name w:val="Balloon Text"/>
    <w:basedOn w:val="a"/>
    <w:link w:val="Char"/>
    <w:semiHidden/>
    <w:unhideWhenUsed/>
    <w:pPr>
      <w:spacing w:after="0"/>
    </w:pPr>
    <w:rPr>
      <w:rFonts w:ascii="Segoe UI" w:hAnsi="Segoe UI" w:cs="Segoe UI"/>
      <w:sz w:val="18"/>
      <w:szCs w:val="18"/>
    </w:rPr>
  </w:style>
  <w:style w:type="paragraph" w:styleId="a4">
    <w:name w:val="footer"/>
    <w:basedOn w:val="a5"/>
    <w:qFormat/>
    <w:pPr>
      <w:jc w:val="center"/>
    </w:pPr>
    <w:rPr>
      <w:i/>
    </w:rPr>
  </w:style>
  <w:style w:type="paragraph" w:styleId="a5">
    <w:name w:val="header"/>
    <w:link w:val="Char0"/>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character" w:styleId="a6">
    <w:name w:val="Hyperlink"/>
    <w:uiPriority w:val="99"/>
    <w:qFormat/>
    <w:rPr>
      <w:color w:val="0000FF"/>
      <w:u w:val="single"/>
    </w:rPr>
  </w:style>
  <w:style w:type="character" w:styleId="a7">
    <w:name w:val="annotation reference"/>
    <w:qFormat/>
    <w:rPr>
      <w:sz w:val="16"/>
      <w:szCs w:val="16"/>
    </w:rPr>
  </w:style>
  <w:style w:type="table" w:styleId="a8">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页眉 Char"/>
    <w:link w:val="a5"/>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9">
    <w:name w:val="List Paragraph"/>
    <w:basedOn w:val="a"/>
    <w:link w:val="Char1"/>
    <w:uiPriority w:val="34"/>
    <w:qFormat/>
    <w:pPr>
      <w:ind w:left="720"/>
      <w:contextualSpacing/>
    </w:pPr>
  </w:style>
  <w:style w:type="character" w:customStyle="1" w:styleId="Char">
    <w:name w:val="批注框文本 Char"/>
    <w:link w:val="a3"/>
    <w:semiHidden/>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sz w:val="28"/>
      <w:szCs w:val="28"/>
    </w:rPr>
  </w:style>
  <w:style w:type="character" w:customStyle="1" w:styleId="Char1">
    <w:name w:val="列出段落 Char"/>
    <w:link w:val="a9"/>
    <w:uiPriority w:val="34"/>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link w:val="B1"/>
    <w:rPr>
      <w:lang w:val="en-GB"/>
    </w:rPr>
  </w:style>
  <w:style w:type="character" w:customStyle="1" w:styleId="TFChar">
    <w:name w:val="TF Char"/>
    <w:link w:val="TF"/>
    <w:rPr>
      <w:rFonts w:ascii="Arial" w:hAnsi="Arial"/>
      <w:b/>
      <w:lang w:val="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table" w:customStyle="1" w:styleId="GridTable1Light1">
    <w:name w:val="Grid Table 1 Light1"/>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meBack">
    <w:name w:val="ComeBack"/>
    <w:basedOn w:val="Doc-text2"/>
    <w:next w:val="Doc-text2"/>
    <w:link w:val="ComeBackCharChar"/>
    <w:qFormat/>
    <w:pPr>
      <w:numPr>
        <w:numId w:val="2"/>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aa">
    <w:name w:val="annotation text"/>
    <w:basedOn w:val="a"/>
    <w:link w:val="Char2"/>
    <w:semiHidden/>
    <w:unhideWhenUsed/>
    <w:rsid w:val="003E6F45"/>
  </w:style>
  <w:style w:type="character" w:customStyle="1" w:styleId="Char2">
    <w:name w:val="批注文字 Char"/>
    <w:basedOn w:val="a0"/>
    <w:link w:val="aa"/>
    <w:semiHidden/>
    <w:rsid w:val="003E6F45"/>
    <w:rPr>
      <w:lang w:val="en-GB" w:eastAsia="en-US"/>
    </w:rPr>
  </w:style>
  <w:style w:type="paragraph" w:styleId="ab">
    <w:name w:val="annotation subject"/>
    <w:basedOn w:val="aa"/>
    <w:next w:val="aa"/>
    <w:link w:val="Char3"/>
    <w:semiHidden/>
    <w:unhideWhenUsed/>
    <w:rsid w:val="003E6F45"/>
    <w:rPr>
      <w:b/>
      <w:bCs/>
    </w:rPr>
  </w:style>
  <w:style w:type="character" w:customStyle="1" w:styleId="Char3">
    <w:name w:val="批注主题 Char"/>
    <w:basedOn w:val="Char2"/>
    <w:link w:val="ab"/>
    <w:semiHidden/>
    <w:rsid w:val="003E6F45"/>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3" w:qFormat="1"/>
    <w:lsdException w:name="toc 4" w:qFormat="1"/>
    <w:lsdException w:name="toc 5" w:qFormat="1"/>
    <w:lsdException w:name="toc 6" w:qFormat="1"/>
    <w:lsdException w:name="toc 7" w:qFormat="1"/>
    <w:lsdException w:name="toc 8" w:qFormat="1"/>
    <w:lsdException w:name="header" w:uiPriority="99"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qFormat/>
    <w:pPr>
      <w:spacing w:before="180"/>
      <w:ind w:left="2693" w:hanging="2693"/>
    </w:pPr>
    <w:rPr>
      <w:b/>
    </w:rPr>
  </w:style>
  <w:style w:type="paragraph" w:styleId="a3">
    <w:name w:val="Balloon Text"/>
    <w:basedOn w:val="a"/>
    <w:link w:val="Char"/>
    <w:semiHidden/>
    <w:unhideWhenUsed/>
    <w:pPr>
      <w:spacing w:after="0"/>
    </w:pPr>
    <w:rPr>
      <w:rFonts w:ascii="Segoe UI" w:hAnsi="Segoe UI" w:cs="Segoe UI"/>
      <w:sz w:val="18"/>
      <w:szCs w:val="18"/>
    </w:rPr>
  </w:style>
  <w:style w:type="paragraph" w:styleId="a4">
    <w:name w:val="footer"/>
    <w:basedOn w:val="a5"/>
    <w:qFormat/>
    <w:pPr>
      <w:jc w:val="center"/>
    </w:pPr>
    <w:rPr>
      <w:i/>
    </w:rPr>
  </w:style>
  <w:style w:type="paragraph" w:styleId="a5">
    <w:name w:val="header"/>
    <w:link w:val="Char0"/>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character" w:styleId="a6">
    <w:name w:val="Hyperlink"/>
    <w:uiPriority w:val="99"/>
    <w:qFormat/>
    <w:rPr>
      <w:color w:val="0000FF"/>
      <w:u w:val="single"/>
    </w:rPr>
  </w:style>
  <w:style w:type="character" w:styleId="a7">
    <w:name w:val="annotation reference"/>
    <w:qFormat/>
    <w:rPr>
      <w:sz w:val="16"/>
      <w:szCs w:val="16"/>
    </w:rPr>
  </w:style>
  <w:style w:type="table" w:styleId="a8">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页眉 Char"/>
    <w:link w:val="a5"/>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9">
    <w:name w:val="List Paragraph"/>
    <w:basedOn w:val="a"/>
    <w:link w:val="Char1"/>
    <w:uiPriority w:val="34"/>
    <w:qFormat/>
    <w:pPr>
      <w:ind w:left="720"/>
      <w:contextualSpacing/>
    </w:pPr>
  </w:style>
  <w:style w:type="character" w:customStyle="1" w:styleId="Char">
    <w:name w:val="批注框文本 Char"/>
    <w:link w:val="a3"/>
    <w:semiHidden/>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sz w:val="28"/>
      <w:szCs w:val="28"/>
    </w:rPr>
  </w:style>
  <w:style w:type="character" w:customStyle="1" w:styleId="Char1">
    <w:name w:val="列出段落 Char"/>
    <w:link w:val="a9"/>
    <w:uiPriority w:val="34"/>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link w:val="B1"/>
    <w:rPr>
      <w:lang w:val="en-GB"/>
    </w:rPr>
  </w:style>
  <w:style w:type="character" w:customStyle="1" w:styleId="TFChar">
    <w:name w:val="TF Char"/>
    <w:link w:val="TF"/>
    <w:rPr>
      <w:rFonts w:ascii="Arial" w:hAnsi="Arial"/>
      <w:b/>
      <w:lang w:val="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table" w:customStyle="1" w:styleId="GridTable1Light1">
    <w:name w:val="Grid Table 1 Light1"/>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meBack">
    <w:name w:val="ComeBack"/>
    <w:basedOn w:val="Doc-text2"/>
    <w:next w:val="Doc-text2"/>
    <w:link w:val="ComeBackCharChar"/>
    <w:qFormat/>
    <w:pPr>
      <w:numPr>
        <w:numId w:val="2"/>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aa">
    <w:name w:val="annotation text"/>
    <w:basedOn w:val="a"/>
    <w:link w:val="Char2"/>
    <w:semiHidden/>
    <w:unhideWhenUsed/>
    <w:rsid w:val="003E6F45"/>
  </w:style>
  <w:style w:type="character" w:customStyle="1" w:styleId="Char2">
    <w:name w:val="批注文字 Char"/>
    <w:basedOn w:val="a0"/>
    <w:link w:val="aa"/>
    <w:semiHidden/>
    <w:rsid w:val="003E6F45"/>
    <w:rPr>
      <w:lang w:val="en-GB" w:eastAsia="en-US"/>
    </w:rPr>
  </w:style>
  <w:style w:type="paragraph" w:styleId="ab">
    <w:name w:val="annotation subject"/>
    <w:basedOn w:val="aa"/>
    <w:next w:val="aa"/>
    <w:link w:val="Char3"/>
    <w:semiHidden/>
    <w:unhideWhenUsed/>
    <w:rsid w:val="003E6F45"/>
    <w:rPr>
      <w:b/>
      <w:bCs/>
    </w:rPr>
  </w:style>
  <w:style w:type="character" w:customStyle="1" w:styleId="Char3">
    <w:name w:val="批注主题 Char"/>
    <w:basedOn w:val="Char2"/>
    <w:link w:val="ab"/>
    <w:semiHidden/>
    <w:rsid w:val="003E6F4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35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857</Words>
  <Characters>4887</Characters>
  <Application>Microsoft Office Word</Application>
  <DocSecurity>0</DocSecurity>
  <Lines>40</Lines>
  <Paragraphs>11</Paragraphs>
  <ScaleCrop>false</ScaleCrop>
  <LinksUpToDate>false</LinksUpToDate>
  <CharactersWithSpaces>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2019-10-01T00:38:00Z</dcterms:created>
  <dcterms:modified xsi:type="dcterms:W3CDTF">2019-10-02T23:59:00Z</dcterms:modified>
</cp:coreProperties>
</file>